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AAC24" w14:textId="513D50D9" w:rsidR="00FC2DA1" w:rsidRPr="001700FC" w:rsidRDefault="64C6A285" w:rsidP="0DC8456F">
      <w:pPr>
        <w:spacing w:after="0" w:line="276" w:lineRule="auto"/>
        <w:jc w:val="both"/>
        <w:rPr>
          <w:rFonts w:ascii="Verdana" w:eastAsia="Verdana" w:hAnsi="Verdana" w:cs="Verdana"/>
          <w:sz w:val="22"/>
          <w:szCs w:val="22"/>
        </w:rPr>
      </w:pPr>
      <w:r w:rsidRPr="001700FC">
        <w:rPr>
          <w:rFonts w:ascii="Verdana" w:eastAsia="Verdana" w:hAnsi="Verdana" w:cs="Verdana"/>
          <w:b/>
          <w:bCs/>
          <w:color w:val="000000" w:themeColor="text1"/>
          <w:sz w:val="22"/>
          <w:szCs w:val="22"/>
          <w:u w:val="single"/>
        </w:rPr>
        <w:t>CLÁUSULA</w:t>
      </w:r>
      <w:r w:rsidRPr="001700FC">
        <w:rPr>
          <w:rFonts w:ascii="Verdana" w:eastAsia="Verdana" w:hAnsi="Verdana" w:cs="Verdana"/>
          <w:b/>
          <w:bCs/>
          <w:color w:val="000000" w:themeColor="text1"/>
          <w:sz w:val="22"/>
          <w:szCs w:val="22"/>
          <w:u w:val="single"/>
          <w:lang w:val="pt-BR"/>
        </w:rPr>
        <w:t xml:space="preserve"> XX </w:t>
      </w:r>
      <w:r w:rsidRPr="001700FC">
        <w:rPr>
          <w:rFonts w:ascii="Verdana" w:eastAsia="Verdana" w:hAnsi="Verdana" w:cs="Verdana"/>
          <w:b/>
          <w:bCs/>
          <w:color w:val="000000" w:themeColor="text1"/>
          <w:sz w:val="22"/>
          <w:szCs w:val="22"/>
          <w:u w:val="single"/>
        </w:rPr>
        <w:t xml:space="preserve">– </w:t>
      </w:r>
      <w:r w:rsidRPr="001700FC">
        <w:rPr>
          <w:rFonts w:ascii="Verdana" w:eastAsia="Verdana" w:hAnsi="Verdana" w:cs="Verdana"/>
          <w:b/>
          <w:bCs/>
          <w:color w:val="000000" w:themeColor="text1"/>
          <w:sz w:val="22"/>
          <w:szCs w:val="22"/>
          <w:u w:val="single"/>
          <w:lang w:val="pt-BR"/>
        </w:rPr>
        <w:t>CLÁUSULA DE SEGURO E PROTEÇÃO A SAÚDE</w:t>
      </w:r>
      <w:r w:rsidR="00440EF2">
        <w:rPr>
          <w:rFonts w:ascii="Verdana" w:eastAsia="Verdana" w:hAnsi="Verdana" w:cs="Verdana"/>
          <w:b/>
          <w:bCs/>
          <w:color w:val="000000" w:themeColor="text1"/>
          <w:sz w:val="22"/>
          <w:szCs w:val="22"/>
          <w:u w:val="single"/>
          <w:lang w:val="pt-BR"/>
        </w:rPr>
        <w:t xml:space="preserve"> – PLANO OURO</w:t>
      </w:r>
      <w:r w:rsidR="00BE3960">
        <w:rPr>
          <w:rFonts w:ascii="Verdana" w:eastAsia="Verdana" w:hAnsi="Verdana" w:cs="Verdana"/>
          <w:b/>
          <w:bCs/>
          <w:color w:val="000000" w:themeColor="text1"/>
          <w:sz w:val="22"/>
          <w:szCs w:val="22"/>
          <w:u w:val="single"/>
          <w:lang w:val="pt-BR"/>
        </w:rPr>
        <w:t xml:space="preserve"> </w:t>
      </w:r>
      <w:r w:rsidR="006F12A0">
        <w:rPr>
          <w:rFonts w:ascii="Verdana" w:eastAsia="Verdana" w:hAnsi="Verdana" w:cs="Verdana"/>
          <w:b/>
          <w:bCs/>
          <w:color w:val="000000" w:themeColor="text1"/>
          <w:sz w:val="22"/>
          <w:szCs w:val="22"/>
          <w:u w:val="single"/>
          <w:lang w:val="pt-BR"/>
        </w:rPr>
        <w:t>2026</w:t>
      </w:r>
    </w:p>
    <w:p w14:paraId="756AB3DF" w14:textId="5EB9679B" w:rsidR="4797FE9D" w:rsidRPr="00807327" w:rsidRDefault="4797FE9D" w:rsidP="164FB375">
      <w:pPr>
        <w:spacing w:after="0" w:line="360" w:lineRule="auto"/>
        <w:jc w:val="both"/>
        <w:rPr>
          <w:rFonts w:ascii="Verdana" w:eastAsia="Verdana" w:hAnsi="Verdana" w:cs="Verdana"/>
          <w:color w:val="EE0000"/>
          <w:sz w:val="22"/>
          <w:szCs w:val="22"/>
        </w:rPr>
      </w:pPr>
      <w:r w:rsidRPr="001700FC">
        <w:rPr>
          <w:rFonts w:ascii="Verdana" w:hAnsi="Verdana"/>
          <w:sz w:val="22"/>
          <w:szCs w:val="22"/>
        </w:rPr>
        <w:br/>
      </w:r>
      <w:r w:rsidR="64C6A285" w:rsidRPr="001700FC">
        <w:rPr>
          <w:rFonts w:ascii="Verdana" w:eastAsia="Verdana" w:hAnsi="Verdana" w:cs="Verdana"/>
          <w:sz w:val="22"/>
          <w:szCs w:val="22"/>
        </w:rPr>
        <w:t>Fica instituída a obrigatoriedade de contratação</w:t>
      </w:r>
      <w:r w:rsidR="2E86167D" w:rsidRPr="001700FC">
        <w:rPr>
          <w:rFonts w:ascii="Verdana" w:eastAsia="Verdana" w:hAnsi="Verdana" w:cs="Verdana"/>
          <w:sz w:val="22"/>
          <w:szCs w:val="22"/>
        </w:rPr>
        <w:t xml:space="preserve"> pelos </w:t>
      </w:r>
      <w:r w:rsidR="64C6A285" w:rsidRPr="001700FC">
        <w:rPr>
          <w:rFonts w:ascii="Verdana" w:eastAsia="Verdana" w:hAnsi="Verdana" w:cs="Verdana"/>
          <w:sz w:val="22"/>
          <w:szCs w:val="22"/>
        </w:rPr>
        <w:t>empregadores, de seguro de acidentes pessoais e programa de assistências voltadas à saúde e bem-estar do trabalhador</w:t>
      </w:r>
      <w:r w:rsidR="001B5249" w:rsidRPr="001700FC">
        <w:rPr>
          <w:rFonts w:ascii="Verdana" w:eastAsia="Verdana" w:hAnsi="Verdana" w:cs="Verdana"/>
          <w:sz w:val="22"/>
          <w:szCs w:val="22"/>
        </w:rPr>
        <w:t xml:space="preserve"> </w:t>
      </w:r>
      <w:r w:rsidR="003725D1" w:rsidRPr="00B51957">
        <w:rPr>
          <w:rFonts w:ascii="Verdana" w:hAnsi="Verdana" w:cstheme="minorHAnsi"/>
          <w:sz w:val="22"/>
          <w:szCs w:val="22"/>
        </w:rPr>
        <w:t xml:space="preserve">ao custo mensal </w:t>
      </w:r>
      <w:r w:rsidR="001B5249" w:rsidRPr="00B51957">
        <w:rPr>
          <w:rFonts w:ascii="Verdana" w:hAnsi="Verdana" w:cstheme="minorHAnsi"/>
          <w:sz w:val="22"/>
          <w:szCs w:val="22"/>
        </w:rPr>
        <w:t xml:space="preserve">de R$ </w:t>
      </w:r>
      <w:r w:rsidR="00B51957" w:rsidRPr="00B51957">
        <w:rPr>
          <w:rFonts w:ascii="Verdana" w:hAnsi="Verdana" w:cstheme="minorHAnsi"/>
          <w:sz w:val="22"/>
          <w:szCs w:val="22"/>
        </w:rPr>
        <w:t>27,45</w:t>
      </w:r>
      <w:r w:rsidR="001B5249" w:rsidRPr="00B51957">
        <w:rPr>
          <w:rFonts w:ascii="Verdana" w:hAnsi="Verdana" w:cstheme="minorHAnsi"/>
          <w:sz w:val="22"/>
          <w:szCs w:val="22"/>
        </w:rPr>
        <w:t xml:space="preserve"> </w:t>
      </w:r>
      <w:r w:rsidR="001B5249" w:rsidRPr="00B51957">
        <w:rPr>
          <w:rFonts w:ascii="Verdana" w:hAnsi="Verdana" w:cstheme="minorHAnsi"/>
          <w:b/>
          <w:bCs/>
          <w:sz w:val="22"/>
          <w:szCs w:val="22"/>
        </w:rPr>
        <w:t>(</w:t>
      </w:r>
      <w:r w:rsidR="00B51957" w:rsidRPr="00B51957">
        <w:rPr>
          <w:rFonts w:ascii="Verdana" w:hAnsi="Verdana" w:cstheme="minorHAnsi"/>
          <w:b/>
          <w:bCs/>
          <w:sz w:val="22"/>
          <w:szCs w:val="22"/>
        </w:rPr>
        <w:t>vinte e sete reais e quarenta e cinco centavos</w:t>
      </w:r>
      <w:r w:rsidR="001B5249" w:rsidRPr="00B51957">
        <w:rPr>
          <w:rFonts w:ascii="Verdana" w:hAnsi="Verdana" w:cstheme="minorHAnsi"/>
          <w:b/>
          <w:bCs/>
          <w:sz w:val="22"/>
          <w:szCs w:val="22"/>
        </w:rPr>
        <w:t>)</w:t>
      </w:r>
      <w:r w:rsidR="0022415C" w:rsidRPr="00B51957">
        <w:rPr>
          <w:rFonts w:ascii="Verdana" w:hAnsi="Verdana" w:cstheme="minorHAnsi"/>
          <w:sz w:val="22"/>
          <w:szCs w:val="22"/>
        </w:rPr>
        <w:t xml:space="preserve"> </w:t>
      </w:r>
      <w:r w:rsidR="001B5249" w:rsidRPr="00B51957">
        <w:rPr>
          <w:rFonts w:ascii="Verdana" w:hAnsi="Verdana"/>
          <w:sz w:val="22"/>
          <w:szCs w:val="22"/>
        </w:rPr>
        <w:t>por empregado</w:t>
      </w:r>
      <w:r w:rsidR="007E6D33" w:rsidRPr="00B51957">
        <w:rPr>
          <w:rFonts w:ascii="Verdana" w:hAnsi="Verdana"/>
          <w:sz w:val="22"/>
          <w:szCs w:val="22"/>
        </w:rPr>
        <w:t xml:space="preserve"> ativo</w:t>
      </w:r>
      <w:r w:rsidR="64C6A285" w:rsidRPr="00B51957">
        <w:rPr>
          <w:rFonts w:ascii="Verdana" w:eastAsia="Verdana" w:hAnsi="Verdana" w:cs="Verdana"/>
          <w:sz w:val="22"/>
          <w:szCs w:val="22"/>
        </w:rPr>
        <w:t>,</w:t>
      </w:r>
      <w:r w:rsidR="00743A95" w:rsidRPr="00B51957">
        <w:rPr>
          <w:rFonts w:ascii="Verdana" w:eastAsia="Verdana" w:hAnsi="Verdana" w:cs="Verdana"/>
          <w:sz w:val="22"/>
          <w:szCs w:val="22"/>
        </w:rPr>
        <w:t xml:space="preserve"> a ser pago diretamente </w:t>
      </w:r>
      <w:r w:rsidR="001700FC" w:rsidRPr="00B51957">
        <w:rPr>
          <w:rFonts w:ascii="Verdana" w:eastAsia="Verdana" w:hAnsi="Verdana" w:cs="Verdana"/>
          <w:sz w:val="22"/>
          <w:szCs w:val="22"/>
        </w:rPr>
        <w:t xml:space="preserve">via boleto bancário </w:t>
      </w:r>
      <w:r w:rsidR="006A06E2" w:rsidRPr="00B51957">
        <w:rPr>
          <w:rFonts w:ascii="Verdana" w:eastAsia="Verdana" w:hAnsi="Verdana" w:cs="Verdana"/>
          <w:sz w:val="22"/>
          <w:szCs w:val="22"/>
        </w:rPr>
        <w:t>à empresa prestadora de serviços</w:t>
      </w:r>
      <w:r w:rsidR="00642C39" w:rsidRPr="00B51957">
        <w:rPr>
          <w:rFonts w:ascii="Verdana" w:eastAsia="Verdana" w:hAnsi="Verdana" w:cs="Verdana"/>
          <w:sz w:val="22"/>
          <w:szCs w:val="22"/>
        </w:rPr>
        <w:t>, seguradora ou estipulante de seguros, de</w:t>
      </w:r>
      <w:r w:rsidR="00542B1D">
        <w:rPr>
          <w:rFonts w:ascii="Verdana" w:eastAsia="Verdana" w:hAnsi="Verdana" w:cs="Verdana"/>
          <w:sz w:val="22"/>
          <w:szCs w:val="22"/>
        </w:rPr>
        <w:t xml:space="preserve">sde </w:t>
      </w:r>
      <w:r w:rsidR="00642C39" w:rsidRPr="00B51957">
        <w:rPr>
          <w:rFonts w:ascii="Verdana" w:eastAsia="Verdana" w:hAnsi="Verdana" w:cs="Verdana"/>
          <w:sz w:val="22"/>
          <w:szCs w:val="22"/>
        </w:rPr>
        <w:t>que</w:t>
      </w:r>
      <w:r w:rsidR="00542B1D">
        <w:rPr>
          <w:rFonts w:ascii="Verdana" w:eastAsia="Verdana" w:hAnsi="Verdana" w:cs="Verdana"/>
          <w:sz w:val="22"/>
          <w:szCs w:val="22"/>
        </w:rPr>
        <w:t>,</w:t>
      </w:r>
      <w:r w:rsidR="00642C39" w:rsidRPr="00B51957">
        <w:rPr>
          <w:rFonts w:ascii="Verdana" w:eastAsia="Verdana" w:hAnsi="Verdana" w:cs="Verdana"/>
          <w:sz w:val="22"/>
          <w:szCs w:val="22"/>
        </w:rPr>
        <w:t xml:space="preserve"> est</w:t>
      </w:r>
      <w:r w:rsidR="00844326" w:rsidRPr="00B51957">
        <w:rPr>
          <w:rFonts w:ascii="Verdana" w:eastAsia="Verdana" w:hAnsi="Verdana" w:cs="Verdana"/>
          <w:sz w:val="22"/>
          <w:szCs w:val="22"/>
        </w:rPr>
        <w:t>a</w:t>
      </w:r>
      <w:r w:rsidR="00605F17" w:rsidRPr="00B51957">
        <w:rPr>
          <w:rFonts w:ascii="Verdana" w:eastAsia="Verdana" w:hAnsi="Verdana" w:cs="Verdana"/>
          <w:sz w:val="22"/>
          <w:szCs w:val="22"/>
        </w:rPr>
        <w:t xml:space="preserve"> contemple </w:t>
      </w:r>
      <w:r w:rsidR="00807327" w:rsidRPr="00B51957">
        <w:rPr>
          <w:rFonts w:ascii="Verdana" w:eastAsia="Verdana" w:hAnsi="Verdana" w:cs="Verdana"/>
          <w:sz w:val="22"/>
          <w:szCs w:val="22"/>
        </w:rPr>
        <w:t>tod</w:t>
      </w:r>
      <w:r w:rsidR="00605F17" w:rsidRPr="00B51957">
        <w:rPr>
          <w:rFonts w:ascii="Verdana" w:eastAsia="Verdana" w:hAnsi="Verdana" w:cs="Verdana"/>
          <w:sz w:val="22"/>
          <w:szCs w:val="22"/>
        </w:rPr>
        <w:t xml:space="preserve">o </w:t>
      </w:r>
      <w:r w:rsidR="00807327" w:rsidRPr="00B51957">
        <w:rPr>
          <w:rFonts w:ascii="Verdana" w:eastAsia="Verdana" w:hAnsi="Verdana" w:cs="Verdana"/>
          <w:sz w:val="22"/>
          <w:szCs w:val="22"/>
        </w:rPr>
        <w:t xml:space="preserve">o </w:t>
      </w:r>
      <w:r w:rsidR="00605F17" w:rsidRPr="00B51957">
        <w:rPr>
          <w:rFonts w:ascii="Verdana" w:eastAsia="Verdana" w:hAnsi="Verdana" w:cs="Verdana"/>
          <w:sz w:val="22"/>
          <w:szCs w:val="22"/>
        </w:rPr>
        <w:t>rol</w:t>
      </w:r>
      <w:r w:rsidR="00807327" w:rsidRPr="00B51957">
        <w:rPr>
          <w:rFonts w:ascii="Verdana" w:eastAsia="Verdana" w:hAnsi="Verdana" w:cs="Verdana"/>
          <w:sz w:val="22"/>
          <w:szCs w:val="22"/>
        </w:rPr>
        <w:t xml:space="preserve"> de benefícios</w:t>
      </w:r>
      <w:r w:rsidR="00605F17" w:rsidRPr="00B51957">
        <w:rPr>
          <w:rFonts w:ascii="Verdana" w:eastAsia="Verdana" w:hAnsi="Verdana" w:cs="Verdana"/>
          <w:sz w:val="22"/>
          <w:szCs w:val="22"/>
        </w:rPr>
        <w:t xml:space="preserve"> exigido nesta CCT,</w:t>
      </w:r>
      <w:r w:rsidR="64C6A285" w:rsidRPr="00B51957">
        <w:rPr>
          <w:rFonts w:ascii="Verdana" w:eastAsia="Verdana" w:hAnsi="Verdana" w:cs="Verdana"/>
          <w:sz w:val="22"/>
          <w:szCs w:val="22"/>
        </w:rPr>
        <w:t xml:space="preserve"> </w:t>
      </w:r>
      <w:r w:rsidR="3A0235DF" w:rsidRPr="00B51957">
        <w:rPr>
          <w:rFonts w:ascii="Verdana" w:eastAsiaTheme="minorEastAsia" w:hAnsi="Verdana"/>
          <w:sz w:val="22"/>
          <w:szCs w:val="22"/>
          <w:lang w:val="pt-BR"/>
        </w:rPr>
        <w:t>proporcionando</w:t>
      </w:r>
      <w:r w:rsidR="00605F17" w:rsidRPr="00B51957">
        <w:rPr>
          <w:rFonts w:ascii="Verdana" w:eastAsiaTheme="minorEastAsia" w:hAnsi="Verdana"/>
          <w:sz w:val="22"/>
          <w:szCs w:val="22"/>
          <w:lang w:val="pt-BR"/>
        </w:rPr>
        <w:t xml:space="preserve"> assim</w:t>
      </w:r>
      <w:r w:rsidR="00605F17" w:rsidRPr="001700FC">
        <w:rPr>
          <w:rFonts w:ascii="Verdana" w:eastAsiaTheme="minorEastAsia" w:hAnsi="Verdana"/>
          <w:sz w:val="22"/>
          <w:szCs w:val="22"/>
          <w:lang w:val="pt-BR"/>
        </w:rPr>
        <w:t>,</w:t>
      </w:r>
      <w:r w:rsidR="3A0235DF" w:rsidRPr="001700FC">
        <w:rPr>
          <w:rFonts w:ascii="Verdana" w:eastAsiaTheme="minorEastAsia" w:hAnsi="Verdana"/>
          <w:sz w:val="22"/>
          <w:szCs w:val="22"/>
          <w:lang w:val="pt-BR"/>
        </w:rPr>
        <w:t xml:space="preserve"> segurança e benefícios aos trabalhadores e empregadores, tendo o presente programa foco e apoio para auxílio no cumprimento da NR-1,</w:t>
      </w:r>
      <w:r w:rsidR="3A0235DF" w:rsidRPr="001700FC">
        <w:rPr>
          <w:rFonts w:ascii="Verdana" w:eastAsia="Calibri" w:hAnsi="Verdana" w:cs="Calibri"/>
          <w:color w:val="000000" w:themeColor="text1"/>
          <w:sz w:val="22"/>
          <w:szCs w:val="22"/>
          <w:lang w:val="pt-BR"/>
        </w:rPr>
        <w:t xml:space="preserve"> </w:t>
      </w:r>
      <w:r w:rsidR="64C6A285" w:rsidRPr="001700FC">
        <w:rPr>
          <w:rFonts w:ascii="Verdana" w:eastAsia="Verdana" w:hAnsi="Verdana" w:cs="Verdana"/>
          <w:sz w:val="22"/>
          <w:szCs w:val="22"/>
        </w:rPr>
        <w:t>em conformidade com as diretrizes previstas nesta cláusula, integralmente custeado pelo empregador</w:t>
      </w:r>
      <w:r w:rsidR="0D2C86D1" w:rsidRPr="001700FC">
        <w:rPr>
          <w:rFonts w:ascii="Verdana" w:eastAsia="Verdana" w:hAnsi="Verdana" w:cs="Verdana"/>
          <w:sz w:val="22"/>
          <w:szCs w:val="22"/>
        </w:rPr>
        <w:t>:</w:t>
      </w:r>
    </w:p>
    <w:p w14:paraId="19836734" w14:textId="77777777" w:rsidR="00B51CB8" w:rsidRPr="001700FC" w:rsidRDefault="00B51CB8" w:rsidP="006378EB">
      <w:pPr>
        <w:shd w:val="clear" w:color="auto" w:fill="FFFFFF"/>
        <w:spacing w:line="360" w:lineRule="auto"/>
        <w:jc w:val="both"/>
        <w:rPr>
          <w:rStyle w:val="Refdecomentrio"/>
          <w:rFonts w:ascii="Verdana" w:eastAsia="Times New Roman" w:hAnsi="Verdana" w:cs="Calibri"/>
          <w:b/>
          <w:bCs/>
          <w:sz w:val="22"/>
          <w:szCs w:val="22"/>
        </w:rPr>
      </w:pPr>
    </w:p>
    <w:p w14:paraId="611AECA9" w14:textId="705E65BA" w:rsidR="006378EB" w:rsidRPr="001700FC" w:rsidRDefault="006378EB" w:rsidP="006378EB">
      <w:pPr>
        <w:shd w:val="clear" w:color="auto" w:fill="FFFFFF"/>
        <w:spacing w:line="360" w:lineRule="auto"/>
        <w:jc w:val="both"/>
        <w:rPr>
          <w:rStyle w:val="Refdecomentrio"/>
          <w:rFonts w:ascii="Verdana" w:eastAsia="Times New Roman" w:hAnsi="Verdana" w:cs="Calibri"/>
          <w:b/>
          <w:bCs/>
          <w:sz w:val="22"/>
          <w:szCs w:val="22"/>
        </w:rPr>
      </w:pPr>
      <w:r w:rsidRPr="001700FC">
        <w:rPr>
          <w:rStyle w:val="Refdecomentrio"/>
          <w:rFonts w:ascii="Verdana" w:eastAsia="Times New Roman" w:hAnsi="Verdana" w:cs="Calibri"/>
          <w:b/>
          <w:bCs/>
          <w:sz w:val="22"/>
          <w:szCs w:val="22"/>
        </w:rPr>
        <w:t xml:space="preserve">PLANO OURO </w:t>
      </w:r>
      <w:r w:rsidR="006F12A0">
        <w:rPr>
          <w:rStyle w:val="Refdecomentrio"/>
          <w:rFonts w:ascii="Verdana" w:eastAsia="Times New Roman" w:hAnsi="Verdana" w:cs="Calibri"/>
          <w:b/>
          <w:bCs/>
          <w:sz w:val="22"/>
          <w:szCs w:val="22"/>
        </w:rPr>
        <w:t>2026</w:t>
      </w:r>
    </w:p>
    <w:tbl>
      <w:tblPr>
        <w:tblW w:w="0" w:type="auto"/>
        <w:tblInd w:w="-147" w:type="dxa"/>
        <w:tblCellMar>
          <w:left w:w="70" w:type="dxa"/>
          <w:right w:w="70" w:type="dxa"/>
        </w:tblCellMar>
        <w:tblLook w:val="04A0" w:firstRow="1" w:lastRow="0" w:firstColumn="1" w:lastColumn="0" w:noHBand="0" w:noVBand="1"/>
      </w:tblPr>
      <w:tblGrid>
        <w:gridCol w:w="2283"/>
        <w:gridCol w:w="1735"/>
        <w:gridCol w:w="1421"/>
        <w:gridCol w:w="3724"/>
      </w:tblGrid>
      <w:tr w:rsidR="006050D0" w:rsidRPr="001700FC" w14:paraId="597C60DE" w14:textId="77777777" w:rsidTr="00145482">
        <w:trPr>
          <w:trHeight w:val="379"/>
        </w:trPr>
        <w:tc>
          <w:tcPr>
            <w:tcW w:w="9163" w:type="dxa"/>
            <w:gridSpan w:val="4"/>
            <w:tcBorders>
              <w:top w:val="single" w:sz="4" w:space="0" w:color="000000"/>
              <w:left w:val="single" w:sz="4" w:space="0" w:color="000000"/>
              <w:bottom w:val="single" w:sz="4" w:space="0" w:color="000000"/>
              <w:right w:val="single" w:sz="4" w:space="0" w:color="000000"/>
            </w:tcBorders>
            <w:shd w:val="clear" w:color="000000" w:fill="305496"/>
            <w:vAlign w:val="center"/>
            <w:hideMark/>
          </w:tcPr>
          <w:p w14:paraId="60F60721" w14:textId="77777777" w:rsidR="006050D0" w:rsidRPr="001700FC" w:rsidRDefault="006050D0" w:rsidP="00803DB1">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ASSISTÊNCIAS PARA OS TRABALHADORES</w:t>
            </w:r>
          </w:p>
        </w:tc>
      </w:tr>
      <w:tr w:rsidR="006050D0" w:rsidRPr="001700FC" w14:paraId="0996AAAE" w14:textId="77777777" w:rsidTr="00145482">
        <w:trPr>
          <w:trHeight w:val="379"/>
        </w:trPr>
        <w:tc>
          <w:tcPr>
            <w:tcW w:w="9163" w:type="dxa"/>
            <w:gridSpan w:val="4"/>
            <w:tcBorders>
              <w:top w:val="single" w:sz="4" w:space="0" w:color="000000"/>
              <w:left w:val="single" w:sz="4" w:space="0" w:color="000000"/>
              <w:bottom w:val="single" w:sz="4" w:space="0" w:color="000000"/>
              <w:right w:val="single" w:sz="4" w:space="0" w:color="000000"/>
            </w:tcBorders>
            <w:shd w:val="clear" w:color="000000" w:fill="305496"/>
            <w:vAlign w:val="center"/>
          </w:tcPr>
          <w:p w14:paraId="139D035C" w14:textId="77777777" w:rsidR="006050D0" w:rsidRPr="001700FC" w:rsidRDefault="006050D0" w:rsidP="00803DB1">
            <w:pPr>
              <w:spacing w:line="360" w:lineRule="auto"/>
              <w:jc w:val="center"/>
              <w:rPr>
                <w:rFonts w:ascii="Verdana" w:eastAsia="Times New Roman" w:hAnsi="Verdana" w:cstheme="minorHAnsi"/>
                <w:b/>
                <w:bCs/>
                <w:sz w:val="22"/>
                <w:szCs w:val="22"/>
              </w:rPr>
            </w:pPr>
          </w:p>
        </w:tc>
      </w:tr>
      <w:tr w:rsidR="006050D0" w:rsidRPr="001700FC" w14:paraId="2669A663" w14:textId="77777777" w:rsidTr="00145482">
        <w:trPr>
          <w:trHeight w:val="379"/>
        </w:trPr>
        <w:tc>
          <w:tcPr>
            <w:tcW w:w="2544" w:type="dxa"/>
            <w:tcBorders>
              <w:top w:val="single" w:sz="4" w:space="0" w:color="000000"/>
              <w:left w:val="single" w:sz="4" w:space="0" w:color="000000"/>
              <w:bottom w:val="single" w:sz="4" w:space="0" w:color="000000"/>
              <w:right w:val="nil"/>
            </w:tcBorders>
            <w:shd w:val="clear" w:color="000000" w:fill="8EA9DB"/>
            <w:vAlign w:val="center"/>
            <w:hideMark/>
          </w:tcPr>
          <w:p w14:paraId="741E88E9" w14:textId="77777777" w:rsidR="006050D0" w:rsidRPr="001700FC" w:rsidRDefault="006050D0" w:rsidP="00803DB1">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BENEFÍCIOS</w:t>
            </w:r>
          </w:p>
        </w:tc>
        <w:tc>
          <w:tcPr>
            <w:tcW w:w="0" w:type="auto"/>
            <w:tcBorders>
              <w:top w:val="nil"/>
              <w:left w:val="single" w:sz="4" w:space="0" w:color="000000"/>
              <w:bottom w:val="single" w:sz="4" w:space="0" w:color="000000"/>
              <w:right w:val="single" w:sz="4" w:space="0" w:color="000000"/>
            </w:tcBorders>
            <w:shd w:val="clear" w:color="000000" w:fill="8EA9DB"/>
            <w:vAlign w:val="center"/>
            <w:hideMark/>
          </w:tcPr>
          <w:p w14:paraId="52773938" w14:textId="77777777" w:rsidR="006050D0" w:rsidRPr="001700FC" w:rsidRDefault="006050D0" w:rsidP="00803DB1">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VALOR</w:t>
            </w:r>
          </w:p>
        </w:tc>
        <w:tc>
          <w:tcPr>
            <w:tcW w:w="0" w:type="auto"/>
            <w:tcBorders>
              <w:top w:val="nil"/>
              <w:left w:val="nil"/>
              <w:bottom w:val="single" w:sz="4" w:space="0" w:color="000000"/>
              <w:right w:val="single" w:sz="4" w:space="0" w:color="000000"/>
            </w:tcBorders>
            <w:shd w:val="clear" w:color="000000" w:fill="8EA9DB"/>
            <w:vAlign w:val="center"/>
            <w:hideMark/>
          </w:tcPr>
          <w:p w14:paraId="42DB0CCF" w14:textId="77777777" w:rsidR="006050D0" w:rsidRPr="001700FC" w:rsidRDefault="006050D0" w:rsidP="00803DB1">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PARCELAS</w:t>
            </w:r>
          </w:p>
        </w:tc>
        <w:tc>
          <w:tcPr>
            <w:tcW w:w="3724" w:type="dxa"/>
            <w:tcBorders>
              <w:top w:val="nil"/>
              <w:left w:val="nil"/>
              <w:bottom w:val="single" w:sz="4" w:space="0" w:color="000000"/>
              <w:right w:val="single" w:sz="4" w:space="0" w:color="000000"/>
            </w:tcBorders>
            <w:shd w:val="clear" w:color="000000" w:fill="8EA9DB"/>
            <w:noWrap/>
            <w:vAlign w:val="center"/>
            <w:hideMark/>
          </w:tcPr>
          <w:p w14:paraId="68873784" w14:textId="77777777" w:rsidR="006050D0" w:rsidRPr="001700FC" w:rsidRDefault="006050D0" w:rsidP="00803DB1">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DESCRIÇÃO</w:t>
            </w:r>
          </w:p>
        </w:tc>
      </w:tr>
      <w:tr w:rsidR="006050D0" w:rsidRPr="001700FC" w14:paraId="4C62A50A" w14:textId="77777777" w:rsidTr="00145482">
        <w:trPr>
          <w:trHeight w:val="642"/>
        </w:trPr>
        <w:tc>
          <w:tcPr>
            <w:tcW w:w="2544" w:type="dxa"/>
            <w:tcBorders>
              <w:top w:val="single" w:sz="4" w:space="0" w:color="000000"/>
              <w:left w:val="single" w:sz="4" w:space="0" w:color="000000"/>
              <w:bottom w:val="single" w:sz="4" w:space="0" w:color="000000"/>
              <w:right w:val="nil"/>
            </w:tcBorders>
            <w:shd w:val="clear" w:color="000000" w:fill="D9E1F2"/>
            <w:vAlign w:val="center"/>
            <w:hideMark/>
          </w:tcPr>
          <w:p w14:paraId="3E20D8DD"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KIT NATALIDADE</w:t>
            </w:r>
          </w:p>
        </w:tc>
        <w:tc>
          <w:tcPr>
            <w:tcW w:w="0" w:type="auto"/>
            <w:tcBorders>
              <w:top w:val="nil"/>
              <w:left w:val="single" w:sz="4" w:space="0" w:color="000000"/>
              <w:bottom w:val="single" w:sz="4" w:space="0" w:color="000000"/>
              <w:right w:val="single" w:sz="4" w:space="0" w:color="000000"/>
            </w:tcBorders>
            <w:noWrap/>
            <w:vAlign w:val="center"/>
            <w:hideMark/>
          </w:tcPr>
          <w:p w14:paraId="0D2C7945"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R$ 450,00</w:t>
            </w:r>
          </w:p>
        </w:tc>
        <w:tc>
          <w:tcPr>
            <w:tcW w:w="0" w:type="auto"/>
            <w:tcBorders>
              <w:top w:val="nil"/>
              <w:left w:val="nil"/>
              <w:bottom w:val="single" w:sz="4" w:space="0" w:color="000000"/>
              <w:right w:val="single" w:sz="4" w:space="0" w:color="000000"/>
            </w:tcBorders>
            <w:noWrap/>
            <w:vAlign w:val="center"/>
            <w:hideMark/>
          </w:tcPr>
          <w:p w14:paraId="7E34FD84"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w:t>
            </w:r>
          </w:p>
        </w:tc>
        <w:tc>
          <w:tcPr>
            <w:tcW w:w="3724" w:type="dxa"/>
            <w:tcBorders>
              <w:top w:val="nil"/>
              <w:left w:val="nil"/>
              <w:bottom w:val="single" w:sz="4" w:space="0" w:color="000000"/>
              <w:right w:val="single" w:sz="4" w:space="0" w:color="000000"/>
            </w:tcBorders>
            <w:vAlign w:val="center"/>
            <w:hideMark/>
          </w:tcPr>
          <w:p w14:paraId="51EEACA9"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Nascimento de filho(a) da empregada titular.</w:t>
            </w:r>
          </w:p>
        </w:tc>
      </w:tr>
      <w:tr w:rsidR="006050D0" w:rsidRPr="001700FC" w14:paraId="63AD58A0" w14:textId="77777777" w:rsidTr="00145482">
        <w:trPr>
          <w:trHeight w:val="642"/>
        </w:trPr>
        <w:tc>
          <w:tcPr>
            <w:tcW w:w="2544" w:type="dxa"/>
            <w:tcBorders>
              <w:top w:val="single" w:sz="4" w:space="0" w:color="000000"/>
              <w:left w:val="single" w:sz="4" w:space="0" w:color="000000"/>
              <w:bottom w:val="single" w:sz="4" w:space="0" w:color="000000"/>
              <w:right w:val="nil"/>
            </w:tcBorders>
            <w:shd w:val="clear" w:color="000000" w:fill="D9E1F2"/>
            <w:vAlign w:val="center"/>
            <w:hideMark/>
          </w:tcPr>
          <w:p w14:paraId="7F623BB5"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CESTA BÁSICA</w:t>
            </w:r>
          </w:p>
        </w:tc>
        <w:tc>
          <w:tcPr>
            <w:tcW w:w="0" w:type="auto"/>
            <w:tcBorders>
              <w:top w:val="nil"/>
              <w:left w:val="single" w:sz="4" w:space="0" w:color="000000"/>
              <w:bottom w:val="single" w:sz="4" w:space="0" w:color="000000"/>
              <w:right w:val="single" w:sz="4" w:space="0" w:color="000000"/>
            </w:tcBorders>
            <w:noWrap/>
            <w:vAlign w:val="center"/>
            <w:hideMark/>
          </w:tcPr>
          <w:p w14:paraId="76998F1A"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R$ 500,00</w:t>
            </w:r>
          </w:p>
        </w:tc>
        <w:tc>
          <w:tcPr>
            <w:tcW w:w="0" w:type="auto"/>
            <w:tcBorders>
              <w:top w:val="nil"/>
              <w:left w:val="nil"/>
              <w:bottom w:val="single" w:sz="4" w:space="0" w:color="000000"/>
              <w:right w:val="single" w:sz="4" w:space="0" w:color="000000"/>
            </w:tcBorders>
            <w:noWrap/>
            <w:vAlign w:val="center"/>
            <w:hideMark/>
          </w:tcPr>
          <w:p w14:paraId="7C13DE7D"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1</w:t>
            </w:r>
          </w:p>
        </w:tc>
        <w:tc>
          <w:tcPr>
            <w:tcW w:w="3724" w:type="dxa"/>
            <w:tcBorders>
              <w:top w:val="nil"/>
              <w:left w:val="nil"/>
              <w:bottom w:val="single" w:sz="4" w:space="0" w:color="000000"/>
              <w:right w:val="single" w:sz="4" w:space="0" w:color="000000"/>
            </w:tcBorders>
            <w:vAlign w:val="center"/>
            <w:hideMark/>
          </w:tcPr>
          <w:p w14:paraId="214B5FF7"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Afastamento por doença por período superior a 60 dias.</w:t>
            </w:r>
          </w:p>
        </w:tc>
      </w:tr>
      <w:tr w:rsidR="006050D0" w:rsidRPr="001700FC" w14:paraId="32ADE016" w14:textId="77777777" w:rsidTr="00145482">
        <w:trPr>
          <w:trHeight w:val="642"/>
        </w:trPr>
        <w:tc>
          <w:tcPr>
            <w:tcW w:w="2544" w:type="dxa"/>
            <w:tcBorders>
              <w:top w:val="single" w:sz="4" w:space="0" w:color="000000"/>
              <w:left w:val="single" w:sz="4" w:space="0" w:color="000000"/>
              <w:bottom w:val="nil"/>
              <w:right w:val="nil"/>
            </w:tcBorders>
            <w:shd w:val="clear" w:color="000000" w:fill="D9E1F2"/>
            <w:vAlign w:val="center"/>
            <w:hideMark/>
          </w:tcPr>
          <w:p w14:paraId="0C2DE06C"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COMPLEMENTO DE REMUNERAÇÃO POR AFASTAMENTO</w:t>
            </w:r>
          </w:p>
        </w:tc>
        <w:tc>
          <w:tcPr>
            <w:tcW w:w="0" w:type="auto"/>
            <w:tcBorders>
              <w:top w:val="nil"/>
              <w:left w:val="single" w:sz="4" w:space="0" w:color="auto"/>
              <w:bottom w:val="single" w:sz="4" w:space="0" w:color="auto"/>
              <w:right w:val="single" w:sz="4" w:space="0" w:color="auto"/>
            </w:tcBorders>
            <w:noWrap/>
            <w:vAlign w:val="center"/>
            <w:hideMark/>
          </w:tcPr>
          <w:p w14:paraId="57075118"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R$ 1.000,00</w:t>
            </w:r>
          </w:p>
        </w:tc>
        <w:tc>
          <w:tcPr>
            <w:tcW w:w="0" w:type="auto"/>
            <w:tcBorders>
              <w:top w:val="nil"/>
              <w:left w:val="nil"/>
              <w:bottom w:val="single" w:sz="4" w:space="0" w:color="auto"/>
              <w:right w:val="single" w:sz="4" w:space="0" w:color="auto"/>
            </w:tcBorders>
            <w:noWrap/>
            <w:vAlign w:val="center"/>
            <w:hideMark/>
          </w:tcPr>
          <w:p w14:paraId="4EBEF8F5"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1</w:t>
            </w:r>
          </w:p>
        </w:tc>
        <w:tc>
          <w:tcPr>
            <w:tcW w:w="3724" w:type="dxa"/>
            <w:tcBorders>
              <w:top w:val="nil"/>
              <w:left w:val="nil"/>
              <w:bottom w:val="single" w:sz="4" w:space="0" w:color="auto"/>
              <w:right w:val="single" w:sz="4" w:space="0" w:color="auto"/>
            </w:tcBorders>
            <w:vAlign w:val="center"/>
            <w:hideMark/>
          </w:tcPr>
          <w:p w14:paraId="0F61B6C8"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Afastamento por doença por período superior a 90 dias.</w:t>
            </w:r>
          </w:p>
        </w:tc>
      </w:tr>
      <w:tr w:rsidR="006050D0" w:rsidRPr="001700FC" w14:paraId="4AD7A211" w14:textId="77777777" w:rsidTr="00145482">
        <w:trPr>
          <w:trHeight w:val="642"/>
        </w:trPr>
        <w:tc>
          <w:tcPr>
            <w:tcW w:w="254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37A8621"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REEMBOLSO CRECHE</w:t>
            </w:r>
          </w:p>
        </w:tc>
        <w:tc>
          <w:tcPr>
            <w:tcW w:w="0" w:type="auto"/>
            <w:tcBorders>
              <w:top w:val="nil"/>
              <w:left w:val="nil"/>
              <w:bottom w:val="single" w:sz="4" w:space="0" w:color="auto"/>
              <w:right w:val="single" w:sz="4" w:space="0" w:color="auto"/>
            </w:tcBorders>
            <w:noWrap/>
            <w:vAlign w:val="center"/>
            <w:hideMark/>
          </w:tcPr>
          <w:p w14:paraId="1E788D89"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R$ 600,00</w:t>
            </w:r>
          </w:p>
        </w:tc>
        <w:tc>
          <w:tcPr>
            <w:tcW w:w="0" w:type="auto"/>
            <w:tcBorders>
              <w:top w:val="nil"/>
              <w:left w:val="nil"/>
              <w:bottom w:val="single" w:sz="4" w:space="0" w:color="auto"/>
              <w:right w:val="single" w:sz="4" w:space="0" w:color="auto"/>
            </w:tcBorders>
            <w:noWrap/>
            <w:vAlign w:val="center"/>
            <w:hideMark/>
          </w:tcPr>
          <w:p w14:paraId="11DA89AE"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1</w:t>
            </w:r>
          </w:p>
        </w:tc>
        <w:tc>
          <w:tcPr>
            <w:tcW w:w="3724" w:type="dxa"/>
            <w:tcBorders>
              <w:top w:val="nil"/>
              <w:left w:val="nil"/>
              <w:bottom w:val="single" w:sz="4" w:space="0" w:color="auto"/>
              <w:right w:val="single" w:sz="4" w:space="0" w:color="auto"/>
            </w:tcBorders>
            <w:vAlign w:val="center"/>
            <w:hideMark/>
          </w:tcPr>
          <w:p w14:paraId="07E08193"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Matrícula do(a) filho(a) em creche particular.</w:t>
            </w:r>
          </w:p>
        </w:tc>
      </w:tr>
      <w:tr w:rsidR="006050D0" w:rsidRPr="001700FC" w14:paraId="4CBE5795" w14:textId="77777777" w:rsidTr="00145482">
        <w:trPr>
          <w:trHeight w:val="642"/>
        </w:trPr>
        <w:tc>
          <w:tcPr>
            <w:tcW w:w="2544" w:type="dxa"/>
            <w:tcBorders>
              <w:top w:val="nil"/>
              <w:left w:val="single" w:sz="4" w:space="0" w:color="000000"/>
              <w:bottom w:val="single" w:sz="4" w:space="0" w:color="000000"/>
              <w:right w:val="nil"/>
            </w:tcBorders>
            <w:shd w:val="clear" w:color="000000" w:fill="D9E1F2"/>
            <w:vAlign w:val="center"/>
            <w:hideMark/>
          </w:tcPr>
          <w:p w14:paraId="4D7152D2"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CASAMENTO</w:t>
            </w:r>
          </w:p>
        </w:tc>
        <w:tc>
          <w:tcPr>
            <w:tcW w:w="0" w:type="auto"/>
            <w:tcBorders>
              <w:top w:val="nil"/>
              <w:left w:val="single" w:sz="4" w:space="0" w:color="000000"/>
              <w:bottom w:val="single" w:sz="4" w:space="0" w:color="000000"/>
              <w:right w:val="single" w:sz="4" w:space="0" w:color="000000"/>
            </w:tcBorders>
            <w:noWrap/>
            <w:vAlign w:val="center"/>
            <w:hideMark/>
          </w:tcPr>
          <w:p w14:paraId="0F832AAB"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R$ 900,00</w:t>
            </w:r>
          </w:p>
        </w:tc>
        <w:tc>
          <w:tcPr>
            <w:tcW w:w="0" w:type="auto"/>
            <w:tcBorders>
              <w:top w:val="nil"/>
              <w:left w:val="nil"/>
              <w:bottom w:val="single" w:sz="4" w:space="0" w:color="000000"/>
              <w:right w:val="single" w:sz="4" w:space="0" w:color="000000"/>
            </w:tcBorders>
            <w:noWrap/>
            <w:vAlign w:val="center"/>
            <w:hideMark/>
          </w:tcPr>
          <w:p w14:paraId="36089692"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1</w:t>
            </w:r>
          </w:p>
        </w:tc>
        <w:tc>
          <w:tcPr>
            <w:tcW w:w="3724" w:type="dxa"/>
            <w:tcBorders>
              <w:top w:val="nil"/>
              <w:left w:val="nil"/>
              <w:bottom w:val="single" w:sz="4" w:space="0" w:color="000000"/>
              <w:right w:val="single" w:sz="4" w:space="0" w:color="000000"/>
            </w:tcBorders>
            <w:vAlign w:val="center"/>
            <w:hideMark/>
          </w:tcPr>
          <w:p w14:paraId="02853E94"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Em caso de casamento do titular.</w:t>
            </w:r>
          </w:p>
        </w:tc>
      </w:tr>
      <w:tr w:rsidR="006050D0" w:rsidRPr="001700FC" w14:paraId="009EA036" w14:textId="77777777" w:rsidTr="00145482">
        <w:trPr>
          <w:trHeight w:val="642"/>
        </w:trPr>
        <w:tc>
          <w:tcPr>
            <w:tcW w:w="2544" w:type="dxa"/>
            <w:tcBorders>
              <w:top w:val="single" w:sz="4" w:space="0" w:color="000000"/>
              <w:left w:val="single" w:sz="4" w:space="0" w:color="000000"/>
              <w:bottom w:val="single" w:sz="4" w:space="0" w:color="000000"/>
              <w:right w:val="single" w:sz="4" w:space="0" w:color="000000"/>
            </w:tcBorders>
            <w:shd w:val="clear" w:color="000000" w:fill="D9E1F2"/>
            <w:vAlign w:val="center"/>
            <w:hideMark/>
          </w:tcPr>
          <w:p w14:paraId="3D32C23A"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lastRenderedPageBreak/>
              <w:t>APOSENTADORIA</w:t>
            </w:r>
          </w:p>
        </w:tc>
        <w:tc>
          <w:tcPr>
            <w:tcW w:w="0" w:type="auto"/>
            <w:tcBorders>
              <w:top w:val="nil"/>
              <w:left w:val="nil"/>
              <w:bottom w:val="single" w:sz="4" w:space="0" w:color="000000"/>
              <w:right w:val="single" w:sz="4" w:space="0" w:color="000000"/>
            </w:tcBorders>
            <w:noWrap/>
            <w:vAlign w:val="center"/>
            <w:hideMark/>
          </w:tcPr>
          <w:p w14:paraId="5F520668"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R$ 2.000,00</w:t>
            </w:r>
          </w:p>
        </w:tc>
        <w:tc>
          <w:tcPr>
            <w:tcW w:w="0" w:type="auto"/>
            <w:tcBorders>
              <w:top w:val="nil"/>
              <w:left w:val="nil"/>
              <w:bottom w:val="single" w:sz="4" w:space="0" w:color="000000"/>
              <w:right w:val="single" w:sz="4" w:space="0" w:color="000000"/>
            </w:tcBorders>
            <w:noWrap/>
            <w:vAlign w:val="center"/>
            <w:hideMark/>
          </w:tcPr>
          <w:p w14:paraId="68CCADBA"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1</w:t>
            </w:r>
          </w:p>
        </w:tc>
        <w:tc>
          <w:tcPr>
            <w:tcW w:w="3724" w:type="dxa"/>
            <w:tcBorders>
              <w:top w:val="nil"/>
              <w:left w:val="nil"/>
              <w:bottom w:val="single" w:sz="4" w:space="0" w:color="000000"/>
              <w:right w:val="single" w:sz="4" w:space="0" w:color="000000"/>
            </w:tcBorders>
            <w:vAlign w:val="center"/>
            <w:hideMark/>
          </w:tcPr>
          <w:p w14:paraId="0F31B2A2"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Aposentadoria do titular.</w:t>
            </w:r>
          </w:p>
        </w:tc>
      </w:tr>
      <w:tr w:rsidR="006050D0" w:rsidRPr="001700FC" w14:paraId="50227001" w14:textId="77777777" w:rsidTr="00145482">
        <w:trPr>
          <w:trHeight w:val="642"/>
        </w:trPr>
        <w:tc>
          <w:tcPr>
            <w:tcW w:w="2544" w:type="dxa"/>
            <w:tcBorders>
              <w:top w:val="single" w:sz="4" w:space="0" w:color="000000"/>
              <w:left w:val="single" w:sz="4" w:space="0" w:color="000000"/>
              <w:bottom w:val="single" w:sz="4" w:space="0" w:color="000000"/>
              <w:right w:val="nil"/>
            </w:tcBorders>
            <w:shd w:val="clear" w:color="000000" w:fill="D9E1F2"/>
            <w:vAlign w:val="center"/>
            <w:hideMark/>
          </w:tcPr>
          <w:p w14:paraId="6074E34C"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REEMBOLSO MATERIAL ESCOLAR</w:t>
            </w:r>
          </w:p>
        </w:tc>
        <w:tc>
          <w:tcPr>
            <w:tcW w:w="0" w:type="auto"/>
            <w:tcBorders>
              <w:top w:val="nil"/>
              <w:left w:val="single" w:sz="4" w:space="0" w:color="000000"/>
              <w:bottom w:val="single" w:sz="4" w:space="0" w:color="000000"/>
              <w:right w:val="single" w:sz="4" w:space="0" w:color="000000"/>
            </w:tcBorders>
            <w:noWrap/>
            <w:vAlign w:val="center"/>
            <w:hideMark/>
          </w:tcPr>
          <w:p w14:paraId="7F40D6D7"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Até R$ 500,00</w:t>
            </w:r>
          </w:p>
        </w:tc>
        <w:tc>
          <w:tcPr>
            <w:tcW w:w="0" w:type="auto"/>
            <w:tcBorders>
              <w:top w:val="nil"/>
              <w:left w:val="nil"/>
              <w:bottom w:val="single" w:sz="4" w:space="0" w:color="000000"/>
              <w:right w:val="single" w:sz="4" w:space="0" w:color="000000"/>
            </w:tcBorders>
            <w:noWrap/>
            <w:vAlign w:val="center"/>
            <w:hideMark/>
          </w:tcPr>
          <w:p w14:paraId="757EE18D"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1</w:t>
            </w:r>
          </w:p>
        </w:tc>
        <w:tc>
          <w:tcPr>
            <w:tcW w:w="3724" w:type="dxa"/>
            <w:tcBorders>
              <w:top w:val="nil"/>
              <w:left w:val="nil"/>
              <w:bottom w:val="single" w:sz="4" w:space="0" w:color="000000"/>
              <w:right w:val="single" w:sz="4" w:space="0" w:color="000000"/>
            </w:tcBorders>
            <w:vAlign w:val="center"/>
            <w:hideMark/>
          </w:tcPr>
          <w:p w14:paraId="1F9FCA59"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Aquisição de material escolar de filho(s) matriculado(s) em escola particular no ensino fundamental I (do 1º ao 5º ano).</w:t>
            </w:r>
          </w:p>
        </w:tc>
      </w:tr>
      <w:tr w:rsidR="006050D0" w:rsidRPr="001700FC" w14:paraId="00766A68" w14:textId="77777777" w:rsidTr="00145482">
        <w:trPr>
          <w:trHeight w:val="642"/>
        </w:trPr>
        <w:tc>
          <w:tcPr>
            <w:tcW w:w="254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42FAEA1"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ASSISTÊNCIA NUTRICIONAL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4B2F47" w14:textId="13829A5A" w:rsidR="006050D0" w:rsidRPr="001700FC" w:rsidRDefault="00B51957" w:rsidP="00803DB1">
            <w:pPr>
              <w:spacing w:line="360" w:lineRule="auto"/>
              <w:jc w:val="center"/>
              <w:rPr>
                <w:rFonts w:ascii="Verdana" w:eastAsia="Times New Roman" w:hAnsi="Verdana" w:cstheme="minorHAnsi"/>
                <w:sz w:val="22"/>
                <w:szCs w:val="22"/>
              </w:rPr>
            </w:pPr>
            <w:r>
              <w:rPr>
                <w:rFonts w:ascii="Verdana" w:eastAsia="Times New Roman" w:hAnsi="Verdana" w:cstheme="minorHAnsi"/>
                <w:sz w:val="22"/>
                <w:szCs w:val="22"/>
              </w:rPr>
              <w:t>Sim</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619A00"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w:t>
            </w:r>
          </w:p>
        </w:tc>
        <w:tc>
          <w:tcPr>
            <w:tcW w:w="3724" w:type="dxa"/>
            <w:tcBorders>
              <w:top w:val="single" w:sz="4" w:space="0" w:color="auto"/>
              <w:left w:val="single" w:sz="4" w:space="0" w:color="auto"/>
              <w:bottom w:val="single" w:sz="4" w:space="0" w:color="auto"/>
              <w:right w:val="single" w:sz="4" w:space="0" w:color="auto"/>
            </w:tcBorders>
            <w:vAlign w:val="center"/>
            <w:hideMark/>
          </w:tcPr>
          <w:p w14:paraId="225DB85C"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Disponibiliza apoio nutricional ao titular por telefone.</w:t>
            </w:r>
          </w:p>
        </w:tc>
      </w:tr>
      <w:tr w:rsidR="006050D0" w:rsidRPr="001700FC" w14:paraId="5E4FC15A" w14:textId="77777777" w:rsidTr="00145482">
        <w:trPr>
          <w:trHeight w:val="642"/>
        </w:trPr>
        <w:tc>
          <w:tcPr>
            <w:tcW w:w="254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9DCC81C"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ASSISTÊNCIA FITNESS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F5BA16" w14:textId="7A16215D" w:rsidR="006050D0" w:rsidRPr="001700FC" w:rsidRDefault="00B51957" w:rsidP="00803DB1">
            <w:pPr>
              <w:spacing w:line="360" w:lineRule="auto"/>
              <w:jc w:val="center"/>
              <w:rPr>
                <w:rFonts w:ascii="Verdana" w:eastAsia="Times New Roman" w:hAnsi="Verdana" w:cstheme="minorHAnsi"/>
                <w:sz w:val="22"/>
                <w:szCs w:val="22"/>
              </w:rPr>
            </w:pPr>
            <w:r>
              <w:rPr>
                <w:rFonts w:ascii="Verdana" w:eastAsia="Times New Roman" w:hAnsi="Verdana" w:cstheme="minorHAnsi"/>
                <w:sz w:val="22"/>
                <w:szCs w:val="22"/>
              </w:rPr>
              <w:t>Sim</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F089C0"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w:t>
            </w:r>
          </w:p>
        </w:tc>
        <w:tc>
          <w:tcPr>
            <w:tcW w:w="3724" w:type="dxa"/>
            <w:tcBorders>
              <w:top w:val="single" w:sz="4" w:space="0" w:color="auto"/>
              <w:left w:val="single" w:sz="4" w:space="0" w:color="auto"/>
              <w:bottom w:val="single" w:sz="4" w:space="0" w:color="auto"/>
              <w:right w:val="single" w:sz="4" w:space="0" w:color="auto"/>
            </w:tcBorders>
            <w:vAlign w:val="center"/>
            <w:hideMark/>
          </w:tcPr>
          <w:p w14:paraId="2CE16796"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Disponibiliza assistência “personal fitness” ao titular por telefone.</w:t>
            </w:r>
          </w:p>
        </w:tc>
      </w:tr>
      <w:tr w:rsidR="006050D0" w:rsidRPr="001700FC" w14:paraId="0141912D" w14:textId="77777777" w:rsidTr="00145482">
        <w:trPr>
          <w:trHeight w:val="642"/>
        </w:trPr>
        <w:tc>
          <w:tcPr>
            <w:tcW w:w="2544" w:type="dxa"/>
            <w:tcBorders>
              <w:top w:val="single" w:sz="4" w:space="0" w:color="auto"/>
              <w:left w:val="single" w:sz="4" w:space="0" w:color="000000"/>
              <w:bottom w:val="single" w:sz="4" w:space="0" w:color="000000"/>
              <w:right w:val="nil"/>
            </w:tcBorders>
            <w:shd w:val="clear" w:color="000000" w:fill="D9E1F2"/>
            <w:vAlign w:val="center"/>
            <w:hideMark/>
          </w:tcPr>
          <w:p w14:paraId="34B98E0F"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ASSISTÊNCIA PSICOLÓGICA</w:t>
            </w:r>
          </w:p>
        </w:tc>
        <w:tc>
          <w:tcPr>
            <w:tcW w:w="0" w:type="auto"/>
            <w:tcBorders>
              <w:top w:val="single" w:sz="4" w:space="0" w:color="auto"/>
              <w:left w:val="single" w:sz="4" w:space="0" w:color="000000"/>
              <w:bottom w:val="single" w:sz="4" w:space="0" w:color="000000"/>
              <w:right w:val="single" w:sz="4" w:space="0" w:color="000000"/>
            </w:tcBorders>
            <w:noWrap/>
            <w:vAlign w:val="center"/>
            <w:hideMark/>
          </w:tcPr>
          <w:p w14:paraId="4D8BB2A9" w14:textId="698EC48D" w:rsidR="006050D0" w:rsidRPr="001700FC" w:rsidRDefault="00B51957" w:rsidP="00803DB1">
            <w:pPr>
              <w:spacing w:line="360" w:lineRule="auto"/>
              <w:jc w:val="center"/>
              <w:rPr>
                <w:rFonts w:ascii="Verdana" w:eastAsia="Times New Roman" w:hAnsi="Verdana" w:cstheme="minorHAnsi"/>
                <w:sz w:val="22"/>
                <w:szCs w:val="22"/>
              </w:rPr>
            </w:pPr>
            <w:r>
              <w:rPr>
                <w:rFonts w:ascii="Verdana" w:eastAsia="Times New Roman" w:hAnsi="Verdana" w:cstheme="minorHAnsi"/>
                <w:sz w:val="22"/>
                <w:szCs w:val="22"/>
              </w:rPr>
              <w:t>Sim</w:t>
            </w:r>
          </w:p>
        </w:tc>
        <w:tc>
          <w:tcPr>
            <w:tcW w:w="0" w:type="auto"/>
            <w:tcBorders>
              <w:top w:val="single" w:sz="4" w:space="0" w:color="auto"/>
              <w:left w:val="nil"/>
              <w:bottom w:val="single" w:sz="4" w:space="0" w:color="000000"/>
              <w:right w:val="single" w:sz="4" w:space="0" w:color="000000"/>
            </w:tcBorders>
            <w:noWrap/>
            <w:vAlign w:val="center"/>
            <w:hideMark/>
          </w:tcPr>
          <w:p w14:paraId="0351D5BD"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w:t>
            </w:r>
          </w:p>
        </w:tc>
        <w:tc>
          <w:tcPr>
            <w:tcW w:w="3724" w:type="dxa"/>
            <w:tcBorders>
              <w:top w:val="single" w:sz="4" w:space="0" w:color="auto"/>
              <w:left w:val="nil"/>
              <w:bottom w:val="single" w:sz="4" w:space="0" w:color="000000"/>
              <w:right w:val="single" w:sz="4" w:space="0" w:color="000000"/>
            </w:tcBorders>
            <w:vAlign w:val="center"/>
            <w:hideMark/>
          </w:tcPr>
          <w:p w14:paraId="75816D0D"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Disponibiliza apoio psicológico ao titular por telefone ou videochamada, priorizando a saúde mental.</w:t>
            </w:r>
          </w:p>
        </w:tc>
      </w:tr>
      <w:tr w:rsidR="006050D0" w:rsidRPr="001700FC" w14:paraId="18D0666C" w14:textId="77777777" w:rsidTr="00145482">
        <w:trPr>
          <w:trHeight w:val="642"/>
        </w:trPr>
        <w:tc>
          <w:tcPr>
            <w:tcW w:w="2544" w:type="dxa"/>
            <w:tcBorders>
              <w:top w:val="single" w:sz="4" w:space="0" w:color="000000"/>
              <w:left w:val="single" w:sz="4" w:space="0" w:color="000000"/>
              <w:bottom w:val="single" w:sz="4" w:space="0" w:color="000000"/>
              <w:right w:val="nil"/>
            </w:tcBorders>
            <w:shd w:val="clear" w:color="000000" w:fill="D9E1F2"/>
            <w:vAlign w:val="center"/>
            <w:hideMark/>
          </w:tcPr>
          <w:p w14:paraId="4B6B22B8"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ASSISTÊNCIA JURÍDICA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81FCF99" w14:textId="2B702251" w:rsidR="006050D0" w:rsidRPr="001700FC" w:rsidRDefault="00B51957" w:rsidP="00803DB1">
            <w:pPr>
              <w:spacing w:line="360" w:lineRule="auto"/>
              <w:jc w:val="center"/>
              <w:rPr>
                <w:rFonts w:ascii="Verdana" w:eastAsia="Times New Roman" w:hAnsi="Verdana" w:cstheme="minorHAnsi"/>
                <w:sz w:val="22"/>
                <w:szCs w:val="22"/>
              </w:rPr>
            </w:pPr>
            <w:r>
              <w:rPr>
                <w:rFonts w:ascii="Verdana" w:eastAsia="Times New Roman" w:hAnsi="Verdana" w:cstheme="minorHAnsi"/>
                <w:sz w:val="22"/>
                <w:szCs w:val="22"/>
              </w:rPr>
              <w:t>Sim</w:t>
            </w:r>
          </w:p>
        </w:tc>
        <w:tc>
          <w:tcPr>
            <w:tcW w:w="0" w:type="auto"/>
            <w:tcBorders>
              <w:top w:val="single" w:sz="4" w:space="0" w:color="000000"/>
              <w:left w:val="nil"/>
              <w:bottom w:val="single" w:sz="4" w:space="0" w:color="000000"/>
              <w:right w:val="single" w:sz="4" w:space="0" w:color="000000"/>
            </w:tcBorders>
            <w:noWrap/>
            <w:vAlign w:val="center"/>
            <w:hideMark/>
          </w:tcPr>
          <w:p w14:paraId="276C1552" w14:textId="77777777" w:rsidR="006050D0" w:rsidRPr="001700FC" w:rsidRDefault="006050D0" w:rsidP="00803DB1">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w:t>
            </w:r>
          </w:p>
        </w:tc>
        <w:tc>
          <w:tcPr>
            <w:tcW w:w="3724" w:type="dxa"/>
            <w:tcBorders>
              <w:top w:val="single" w:sz="4" w:space="0" w:color="000000"/>
              <w:left w:val="nil"/>
              <w:bottom w:val="single" w:sz="4" w:space="0" w:color="000000"/>
              <w:right w:val="single" w:sz="4" w:space="0" w:color="000000"/>
            </w:tcBorders>
            <w:vAlign w:val="center"/>
            <w:hideMark/>
          </w:tcPr>
          <w:p w14:paraId="787AC47A" w14:textId="77777777" w:rsidR="006050D0" w:rsidRPr="001700FC" w:rsidRDefault="006050D0" w:rsidP="00803DB1">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Disponibiliza orientação jurídica on-line ao titular (chat ou parecer).</w:t>
            </w:r>
          </w:p>
        </w:tc>
      </w:tr>
      <w:tr w:rsidR="00901268" w:rsidRPr="001700FC" w14:paraId="2D0E8BA9" w14:textId="77777777" w:rsidTr="00145482">
        <w:trPr>
          <w:trHeight w:val="1415"/>
        </w:trPr>
        <w:tc>
          <w:tcPr>
            <w:tcW w:w="2544" w:type="dxa"/>
            <w:tcBorders>
              <w:top w:val="single" w:sz="4" w:space="0" w:color="000000"/>
              <w:left w:val="single" w:sz="4" w:space="0" w:color="000000"/>
              <w:bottom w:val="single" w:sz="4" w:space="0" w:color="000000"/>
              <w:right w:val="nil"/>
            </w:tcBorders>
            <w:shd w:val="clear" w:color="000000" w:fill="D9E1F2"/>
            <w:vAlign w:val="center"/>
          </w:tcPr>
          <w:p w14:paraId="0DF5F882" w14:textId="77777777" w:rsidR="00901268" w:rsidRPr="001700FC" w:rsidRDefault="00901268" w:rsidP="00803DB1">
            <w:pPr>
              <w:spacing w:line="360" w:lineRule="auto"/>
              <w:rPr>
                <w:rFonts w:ascii="Verdana" w:eastAsia="Times New Roman" w:hAnsi="Verdana" w:cstheme="minorHAnsi"/>
                <w:sz w:val="22"/>
                <w:szCs w:val="22"/>
              </w:rPr>
            </w:pPr>
            <w:r w:rsidRPr="001700FC">
              <w:rPr>
                <w:rFonts w:ascii="Verdana" w:eastAsia="Verdana" w:hAnsi="Verdana" w:cs="Verdana"/>
                <w:sz w:val="22"/>
                <w:szCs w:val="22"/>
                <w:lang w:val="pt-BR"/>
              </w:rPr>
              <w:t>ASSISTÊNCIA ORIENTAÇÃO FINANCEIRA</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4B3A57" w14:textId="30DACF16" w:rsidR="00901268" w:rsidRPr="001700FC" w:rsidRDefault="00B51957" w:rsidP="00803DB1">
            <w:pPr>
              <w:spacing w:line="360" w:lineRule="auto"/>
              <w:jc w:val="center"/>
              <w:rPr>
                <w:rFonts w:ascii="Verdana" w:eastAsia="Times New Roman" w:hAnsi="Verdana" w:cstheme="minorHAnsi"/>
                <w:sz w:val="22"/>
                <w:szCs w:val="22"/>
              </w:rPr>
            </w:pPr>
            <w:r>
              <w:rPr>
                <w:rFonts w:ascii="Verdana" w:eastAsia="Times New Roman" w:hAnsi="Verdana" w:cstheme="minorHAnsi"/>
                <w:sz w:val="22"/>
                <w:szCs w:val="22"/>
              </w:rPr>
              <w:t>Sim</w:t>
            </w:r>
          </w:p>
        </w:tc>
        <w:tc>
          <w:tcPr>
            <w:tcW w:w="0" w:type="auto"/>
            <w:tcBorders>
              <w:top w:val="single" w:sz="4" w:space="0" w:color="000000"/>
              <w:left w:val="nil"/>
              <w:bottom w:val="single" w:sz="4" w:space="0" w:color="000000"/>
              <w:right w:val="single" w:sz="4" w:space="0" w:color="000000"/>
            </w:tcBorders>
            <w:noWrap/>
            <w:vAlign w:val="center"/>
          </w:tcPr>
          <w:p w14:paraId="5109EE67" w14:textId="55473B29" w:rsidR="00901268" w:rsidRPr="001700FC" w:rsidRDefault="00B51957" w:rsidP="00803DB1">
            <w:pPr>
              <w:spacing w:line="360" w:lineRule="auto"/>
              <w:jc w:val="center"/>
              <w:rPr>
                <w:rFonts w:ascii="Verdana" w:eastAsia="Times New Roman" w:hAnsi="Verdana" w:cstheme="minorHAnsi"/>
                <w:sz w:val="22"/>
                <w:szCs w:val="22"/>
              </w:rPr>
            </w:pPr>
            <w:r>
              <w:rPr>
                <w:rFonts w:ascii="Verdana" w:eastAsia="Times New Roman" w:hAnsi="Verdana" w:cstheme="minorHAnsi"/>
                <w:sz w:val="22"/>
                <w:szCs w:val="22"/>
              </w:rPr>
              <w:t>-</w:t>
            </w:r>
          </w:p>
        </w:tc>
        <w:tc>
          <w:tcPr>
            <w:tcW w:w="3724" w:type="dxa"/>
            <w:tcBorders>
              <w:top w:val="single" w:sz="4" w:space="0" w:color="000000"/>
              <w:left w:val="nil"/>
              <w:bottom w:val="single" w:sz="4" w:space="0" w:color="000000"/>
              <w:right w:val="single" w:sz="4" w:space="0" w:color="000000"/>
            </w:tcBorders>
            <w:vAlign w:val="center"/>
          </w:tcPr>
          <w:p w14:paraId="050BB43F" w14:textId="77777777" w:rsidR="00901268" w:rsidRPr="001700FC" w:rsidRDefault="00901268" w:rsidP="00901268">
            <w:pPr>
              <w:spacing w:line="360" w:lineRule="auto"/>
              <w:jc w:val="both"/>
              <w:rPr>
                <w:rFonts w:ascii="Verdana" w:eastAsia="Times New Roman" w:hAnsi="Verdana" w:cstheme="minorHAnsi"/>
                <w:sz w:val="22"/>
                <w:szCs w:val="22"/>
              </w:rPr>
            </w:pPr>
            <w:r w:rsidRPr="001700FC">
              <w:rPr>
                <w:rFonts w:ascii="Verdana" w:eastAsia="Verdana" w:hAnsi="Verdana" w:cs="Verdana"/>
                <w:sz w:val="22"/>
                <w:szCs w:val="22"/>
              </w:rPr>
              <w:t>Orientação financeira com especialistas para organização de orçamento, dívidas, crédito e educação financeira.</w:t>
            </w:r>
          </w:p>
        </w:tc>
      </w:tr>
      <w:tr w:rsidR="00901268" w:rsidRPr="001700FC" w14:paraId="7DBDFEFB" w14:textId="77777777" w:rsidTr="00145482">
        <w:trPr>
          <w:trHeight w:val="1415"/>
        </w:trPr>
        <w:tc>
          <w:tcPr>
            <w:tcW w:w="2544" w:type="dxa"/>
            <w:tcBorders>
              <w:top w:val="single" w:sz="4" w:space="0" w:color="000000"/>
              <w:left w:val="single" w:sz="4" w:space="0" w:color="000000"/>
              <w:bottom w:val="single" w:sz="4" w:space="0" w:color="000000"/>
              <w:right w:val="nil"/>
            </w:tcBorders>
            <w:shd w:val="clear" w:color="000000" w:fill="D9E1F2"/>
            <w:vAlign w:val="center"/>
          </w:tcPr>
          <w:p w14:paraId="2210A3C5" w14:textId="77777777" w:rsidR="00901268" w:rsidRPr="001700FC" w:rsidRDefault="00901268" w:rsidP="00901268">
            <w:pPr>
              <w:spacing w:line="360" w:lineRule="auto"/>
              <w:rPr>
                <w:rFonts w:ascii="Verdana" w:eastAsia="Verdana" w:hAnsi="Verdana" w:cs="Verdana"/>
                <w:sz w:val="22"/>
                <w:szCs w:val="22"/>
                <w:lang w:val="pt-BR"/>
              </w:rPr>
            </w:pPr>
            <w:r w:rsidRPr="001700FC">
              <w:rPr>
                <w:rFonts w:ascii="Verdana" w:eastAsia="Verdana" w:hAnsi="Verdana" w:cs="Verdana"/>
                <w:sz w:val="22"/>
                <w:szCs w:val="22"/>
                <w:lang w:val="pt-BR"/>
              </w:rPr>
              <w:t>KIT ACOLHIMENTO</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677A14" w14:textId="768787E1" w:rsidR="00901268" w:rsidRPr="001700FC" w:rsidRDefault="00B51957" w:rsidP="00901268">
            <w:pPr>
              <w:spacing w:line="360" w:lineRule="auto"/>
              <w:jc w:val="center"/>
              <w:rPr>
                <w:rFonts w:ascii="Verdana" w:eastAsia="Times New Roman" w:hAnsi="Verdana" w:cstheme="minorHAnsi"/>
                <w:sz w:val="22"/>
                <w:szCs w:val="22"/>
              </w:rPr>
            </w:pPr>
            <w:r>
              <w:rPr>
                <w:rFonts w:ascii="Verdana" w:eastAsia="Times New Roman" w:hAnsi="Verdana" w:cstheme="minorHAnsi"/>
                <w:sz w:val="22"/>
                <w:szCs w:val="22"/>
              </w:rPr>
              <w:t>Sim</w:t>
            </w:r>
          </w:p>
        </w:tc>
        <w:tc>
          <w:tcPr>
            <w:tcW w:w="0" w:type="auto"/>
            <w:tcBorders>
              <w:top w:val="single" w:sz="4" w:space="0" w:color="000000"/>
              <w:left w:val="nil"/>
              <w:bottom w:val="single" w:sz="4" w:space="0" w:color="000000"/>
              <w:right w:val="single" w:sz="4" w:space="0" w:color="000000"/>
            </w:tcBorders>
            <w:noWrap/>
            <w:vAlign w:val="center"/>
          </w:tcPr>
          <w:p w14:paraId="63C35656" w14:textId="77777777" w:rsidR="00901268" w:rsidRPr="001700FC" w:rsidRDefault="00901268" w:rsidP="00901268">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w:t>
            </w:r>
          </w:p>
        </w:tc>
        <w:tc>
          <w:tcPr>
            <w:tcW w:w="3724" w:type="dxa"/>
            <w:tcBorders>
              <w:top w:val="single" w:sz="4" w:space="0" w:color="000000"/>
              <w:left w:val="nil"/>
              <w:bottom w:val="single" w:sz="4" w:space="0" w:color="000000"/>
              <w:right w:val="single" w:sz="4" w:space="0" w:color="000000"/>
            </w:tcBorders>
            <w:vAlign w:val="center"/>
          </w:tcPr>
          <w:p w14:paraId="57D411DC" w14:textId="77777777" w:rsidR="00901268" w:rsidRPr="001700FC" w:rsidRDefault="00901268" w:rsidP="00901268">
            <w:pPr>
              <w:spacing w:line="360" w:lineRule="auto"/>
              <w:jc w:val="both"/>
              <w:rPr>
                <w:rFonts w:ascii="Verdana" w:eastAsia="Verdana" w:hAnsi="Verdana" w:cs="Verdana"/>
                <w:sz w:val="22"/>
                <w:szCs w:val="22"/>
              </w:rPr>
            </w:pPr>
            <w:r w:rsidRPr="001700FC">
              <w:rPr>
                <w:rFonts w:ascii="Verdana" w:eastAsia="Verdana" w:hAnsi="Verdana" w:cs="Verdana"/>
                <w:sz w:val="22"/>
                <w:szCs w:val="22"/>
                <w:lang w:val="pt-BR"/>
              </w:rPr>
              <w:t>Envio de caixa física de acolhimento à família do colaborador falecido, com mensagem personalizada e orientações práticas para os primeiros dias</w:t>
            </w:r>
            <w:r w:rsidR="007035F1" w:rsidRPr="001700FC">
              <w:rPr>
                <w:rFonts w:ascii="Verdana" w:eastAsia="Verdana" w:hAnsi="Verdana" w:cs="Verdana"/>
                <w:sz w:val="22"/>
                <w:szCs w:val="22"/>
                <w:lang w:val="pt-BR"/>
              </w:rPr>
              <w:t>.</w:t>
            </w:r>
          </w:p>
        </w:tc>
      </w:tr>
      <w:tr w:rsidR="00901268" w:rsidRPr="001700FC" w14:paraId="43A79D59" w14:textId="77777777" w:rsidTr="00145482">
        <w:trPr>
          <w:trHeight w:val="1415"/>
        </w:trPr>
        <w:tc>
          <w:tcPr>
            <w:tcW w:w="2544" w:type="dxa"/>
            <w:tcBorders>
              <w:top w:val="single" w:sz="4" w:space="0" w:color="000000"/>
              <w:left w:val="single" w:sz="4" w:space="0" w:color="000000"/>
              <w:bottom w:val="single" w:sz="4" w:space="0" w:color="auto"/>
              <w:right w:val="nil"/>
            </w:tcBorders>
            <w:shd w:val="clear" w:color="000000" w:fill="D9E1F2"/>
            <w:vAlign w:val="center"/>
          </w:tcPr>
          <w:p w14:paraId="7CEBF01F" w14:textId="77777777" w:rsidR="00901268" w:rsidRPr="001700FC" w:rsidRDefault="00901268" w:rsidP="00901268">
            <w:pPr>
              <w:spacing w:line="360" w:lineRule="auto"/>
              <w:rPr>
                <w:rFonts w:ascii="Verdana" w:eastAsia="Verdana" w:hAnsi="Verdana" w:cs="Verdana"/>
                <w:sz w:val="22"/>
                <w:szCs w:val="22"/>
                <w:lang w:val="pt-BR"/>
              </w:rPr>
            </w:pPr>
            <w:r w:rsidRPr="001700FC">
              <w:rPr>
                <w:rFonts w:ascii="Verdana" w:eastAsia="Verdana" w:hAnsi="Verdana" w:cs="Verdana"/>
                <w:sz w:val="22"/>
                <w:szCs w:val="22"/>
                <w:lang w:val="pt-BR"/>
              </w:rPr>
              <w:lastRenderedPageBreak/>
              <w:t>CDB QUALIFICA</w:t>
            </w:r>
          </w:p>
        </w:tc>
        <w:tc>
          <w:tcPr>
            <w:tcW w:w="0" w:type="auto"/>
            <w:tcBorders>
              <w:top w:val="single" w:sz="4" w:space="0" w:color="000000"/>
              <w:left w:val="single" w:sz="4" w:space="0" w:color="000000"/>
              <w:bottom w:val="single" w:sz="4" w:space="0" w:color="auto"/>
              <w:right w:val="single" w:sz="4" w:space="0" w:color="000000"/>
            </w:tcBorders>
            <w:noWrap/>
            <w:vAlign w:val="center"/>
          </w:tcPr>
          <w:p w14:paraId="0267C8BB" w14:textId="6E433AC4" w:rsidR="00901268" w:rsidRPr="001700FC" w:rsidRDefault="00B51957" w:rsidP="00901268">
            <w:pPr>
              <w:spacing w:line="360" w:lineRule="auto"/>
              <w:jc w:val="center"/>
              <w:rPr>
                <w:rFonts w:ascii="Verdana" w:eastAsia="Times New Roman" w:hAnsi="Verdana" w:cstheme="minorHAnsi"/>
                <w:sz w:val="22"/>
                <w:szCs w:val="22"/>
              </w:rPr>
            </w:pPr>
            <w:r>
              <w:rPr>
                <w:rFonts w:ascii="Verdana" w:eastAsia="Times New Roman" w:hAnsi="Verdana" w:cstheme="minorHAnsi"/>
                <w:sz w:val="22"/>
                <w:szCs w:val="22"/>
              </w:rPr>
              <w:t>Sim</w:t>
            </w:r>
          </w:p>
        </w:tc>
        <w:tc>
          <w:tcPr>
            <w:tcW w:w="0" w:type="auto"/>
            <w:tcBorders>
              <w:top w:val="single" w:sz="4" w:space="0" w:color="000000"/>
              <w:left w:val="nil"/>
              <w:bottom w:val="single" w:sz="4" w:space="0" w:color="auto"/>
              <w:right w:val="single" w:sz="4" w:space="0" w:color="000000"/>
            </w:tcBorders>
            <w:noWrap/>
            <w:vAlign w:val="center"/>
          </w:tcPr>
          <w:p w14:paraId="628C5DF6" w14:textId="77777777" w:rsidR="00901268" w:rsidRPr="001700FC" w:rsidRDefault="00901268" w:rsidP="00901268">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w:t>
            </w:r>
          </w:p>
        </w:tc>
        <w:tc>
          <w:tcPr>
            <w:tcW w:w="3724" w:type="dxa"/>
            <w:tcBorders>
              <w:top w:val="single" w:sz="4" w:space="0" w:color="000000"/>
              <w:left w:val="nil"/>
              <w:bottom w:val="single" w:sz="4" w:space="0" w:color="auto"/>
              <w:right w:val="single" w:sz="4" w:space="0" w:color="000000"/>
            </w:tcBorders>
            <w:vAlign w:val="center"/>
          </w:tcPr>
          <w:p w14:paraId="3DFD90C5" w14:textId="77777777" w:rsidR="00901268" w:rsidRPr="001700FC" w:rsidRDefault="00901268" w:rsidP="00901268">
            <w:pPr>
              <w:spacing w:line="360" w:lineRule="auto"/>
              <w:jc w:val="both"/>
              <w:rPr>
                <w:rFonts w:ascii="Verdana" w:eastAsia="Verdana" w:hAnsi="Verdana" w:cs="Verdana"/>
                <w:sz w:val="22"/>
                <w:szCs w:val="22"/>
              </w:rPr>
            </w:pPr>
            <w:r w:rsidRPr="001700FC">
              <w:rPr>
                <w:rFonts w:ascii="Verdana" w:eastAsia="Verdana" w:hAnsi="Verdana" w:cs="Verdana"/>
                <w:sz w:val="22"/>
                <w:szCs w:val="22"/>
              </w:rPr>
              <w:t>Acesso a plataforma de aprendizagem com mais de 300 cursos (soft skills, atendimento, liderança, LGPD, diversidade, bem-estar e finanças), com emissão de certificado e atualização contínua.</w:t>
            </w:r>
          </w:p>
        </w:tc>
      </w:tr>
      <w:tr w:rsidR="00901268" w:rsidRPr="001700FC" w14:paraId="1CD4BBD6" w14:textId="77777777" w:rsidTr="00145482">
        <w:trPr>
          <w:trHeight w:val="642"/>
        </w:trPr>
        <w:tc>
          <w:tcPr>
            <w:tcW w:w="254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04C39A0" w14:textId="77777777" w:rsidR="00901268" w:rsidRPr="001700FC" w:rsidRDefault="00901268" w:rsidP="00901268">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CLUBE DE VANTAGENS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4B5DE1" w14:textId="383BD22C" w:rsidR="00901268" w:rsidRPr="001700FC" w:rsidRDefault="00B51957" w:rsidP="00901268">
            <w:pPr>
              <w:spacing w:line="360" w:lineRule="auto"/>
              <w:jc w:val="center"/>
              <w:rPr>
                <w:rFonts w:ascii="Verdana" w:eastAsia="Times New Roman" w:hAnsi="Verdana" w:cstheme="minorHAnsi"/>
                <w:sz w:val="22"/>
                <w:szCs w:val="22"/>
              </w:rPr>
            </w:pPr>
            <w:r>
              <w:rPr>
                <w:rFonts w:ascii="Verdana" w:eastAsia="Times New Roman" w:hAnsi="Verdana" w:cstheme="minorHAnsi"/>
                <w:sz w:val="22"/>
                <w:szCs w:val="22"/>
              </w:rPr>
              <w:t>Sim</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5D67C5" w14:textId="77777777" w:rsidR="00901268" w:rsidRPr="001700FC" w:rsidRDefault="00901268" w:rsidP="00901268">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w:t>
            </w:r>
          </w:p>
        </w:tc>
        <w:tc>
          <w:tcPr>
            <w:tcW w:w="3724" w:type="dxa"/>
            <w:tcBorders>
              <w:top w:val="single" w:sz="4" w:space="0" w:color="auto"/>
              <w:left w:val="single" w:sz="4" w:space="0" w:color="auto"/>
              <w:bottom w:val="single" w:sz="4" w:space="0" w:color="auto"/>
              <w:right w:val="single" w:sz="4" w:space="0" w:color="auto"/>
            </w:tcBorders>
            <w:vAlign w:val="center"/>
            <w:hideMark/>
          </w:tcPr>
          <w:p w14:paraId="77629AAC" w14:textId="77777777" w:rsidR="00901268" w:rsidRPr="001700FC" w:rsidRDefault="00901268" w:rsidP="00901268">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Rede nacional de descontos.</w:t>
            </w:r>
          </w:p>
        </w:tc>
      </w:tr>
      <w:tr w:rsidR="00C30DB3" w:rsidRPr="001700FC" w14:paraId="59CE6A6C" w14:textId="77777777" w:rsidTr="00145482">
        <w:trPr>
          <w:trHeight w:val="379"/>
        </w:trPr>
        <w:tc>
          <w:tcPr>
            <w:tcW w:w="9163" w:type="dxa"/>
            <w:gridSpan w:val="4"/>
            <w:tcBorders>
              <w:top w:val="single" w:sz="4" w:space="0" w:color="auto"/>
              <w:bottom w:val="single" w:sz="4" w:space="0" w:color="auto"/>
            </w:tcBorders>
            <w:vAlign w:val="center"/>
          </w:tcPr>
          <w:p w14:paraId="2836CFCB" w14:textId="77777777" w:rsidR="00C30DB3" w:rsidRPr="001700FC" w:rsidRDefault="00C30DB3" w:rsidP="00C30DB3">
            <w:pPr>
              <w:spacing w:line="240" w:lineRule="auto"/>
              <w:jc w:val="both"/>
              <w:rPr>
                <w:rFonts w:ascii="Verdana" w:eastAsia="Times New Roman" w:hAnsi="Verdana" w:cstheme="minorHAnsi"/>
                <w:b/>
                <w:bCs/>
                <w:sz w:val="22"/>
                <w:szCs w:val="22"/>
              </w:rPr>
            </w:pPr>
          </w:p>
        </w:tc>
      </w:tr>
      <w:tr w:rsidR="00C30DB3" w:rsidRPr="001700FC" w14:paraId="43E5CB50" w14:textId="77777777" w:rsidTr="00145482">
        <w:trPr>
          <w:trHeight w:val="379"/>
        </w:trPr>
        <w:tc>
          <w:tcPr>
            <w:tcW w:w="9163" w:type="dxa"/>
            <w:gridSpan w:val="4"/>
            <w:tcBorders>
              <w:top w:val="single" w:sz="4" w:space="0" w:color="auto"/>
              <w:left w:val="single" w:sz="4" w:space="0" w:color="auto"/>
              <w:bottom w:val="single" w:sz="4" w:space="0" w:color="auto"/>
              <w:right w:val="single" w:sz="4" w:space="0" w:color="auto"/>
            </w:tcBorders>
            <w:shd w:val="clear" w:color="000000" w:fill="305496"/>
            <w:vAlign w:val="center"/>
            <w:hideMark/>
          </w:tcPr>
          <w:p w14:paraId="5ED59C9B" w14:textId="77777777" w:rsidR="00C30DB3" w:rsidRPr="001700FC" w:rsidRDefault="00C30DB3" w:rsidP="00C30DB3">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COBERTURAS SECURITÁRIAS PARA OS TRABALHADORES</w:t>
            </w:r>
          </w:p>
        </w:tc>
      </w:tr>
      <w:tr w:rsidR="00C30DB3" w:rsidRPr="001700FC" w14:paraId="0292D1B5" w14:textId="77777777" w:rsidTr="00145482">
        <w:trPr>
          <w:trHeight w:val="379"/>
        </w:trPr>
        <w:tc>
          <w:tcPr>
            <w:tcW w:w="2544" w:type="dxa"/>
            <w:tcBorders>
              <w:top w:val="single" w:sz="4" w:space="0" w:color="auto"/>
              <w:left w:val="single" w:sz="4" w:space="0" w:color="000000"/>
              <w:bottom w:val="single" w:sz="4" w:space="0" w:color="000000"/>
              <w:right w:val="nil"/>
            </w:tcBorders>
            <w:shd w:val="clear" w:color="000000" w:fill="8EA9DB"/>
            <w:vAlign w:val="center"/>
            <w:hideMark/>
          </w:tcPr>
          <w:p w14:paraId="61B59035" w14:textId="77777777" w:rsidR="00C30DB3" w:rsidRPr="001700FC" w:rsidRDefault="00C30DB3" w:rsidP="00C30DB3">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BENEFÍCIOS</w:t>
            </w:r>
          </w:p>
        </w:tc>
        <w:tc>
          <w:tcPr>
            <w:tcW w:w="0" w:type="auto"/>
            <w:gridSpan w:val="2"/>
            <w:tcBorders>
              <w:top w:val="single" w:sz="4" w:space="0" w:color="auto"/>
              <w:left w:val="single" w:sz="4" w:space="0" w:color="000000"/>
              <w:bottom w:val="single" w:sz="4" w:space="0" w:color="000000"/>
              <w:right w:val="single" w:sz="4" w:space="0" w:color="000000"/>
            </w:tcBorders>
            <w:shd w:val="clear" w:color="000000" w:fill="8EA9DB"/>
            <w:vAlign w:val="center"/>
            <w:hideMark/>
          </w:tcPr>
          <w:p w14:paraId="0D6A1A6C" w14:textId="77777777" w:rsidR="00C30DB3" w:rsidRPr="001700FC" w:rsidRDefault="00C30DB3" w:rsidP="00C30DB3">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VALOR</w:t>
            </w:r>
          </w:p>
        </w:tc>
        <w:tc>
          <w:tcPr>
            <w:tcW w:w="3724" w:type="dxa"/>
            <w:tcBorders>
              <w:top w:val="single" w:sz="4" w:space="0" w:color="auto"/>
              <w:left w:val="nil"/>
              <w:bottom w:val="single" w:sz="4" w:space="0" w:color="000000"/>
              <w:right w:val="single" w:sz="4" w:space="0" w:color="000000"/>
            </w:tcBorders>
            <w:shd w:val="clear" w:color="000000" w:fill="8EA9DB"/>
            <w:noWrap/>
            <w:vAlign w:val="center"/>
            <w:hideMark/>
          </w:tcPr>
          <w:p w14:paraId="3A845A8E" w14:textId="77777777" w:rsidR="00C30DB3" w:rsidRPr="001700FC" w:rsidRDefault="00C30DB3" w:rsidP="00C30DB3">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DESCRIÇÃO</w:t>
            </w:r>
          </w:p>
        </w:tc>
      </w:tr>
      <w:tr w:rsidR="00C30DB3" w:rsidRPr="001700FC" w14:paraId="1462E480" w14:textId="77777777" w:rsidTr="00145482">
        <w:trPr>
          <w:trHeight w:val="642"/>
        </w:trPr>
        <w:tc>
          <w:tcPr>
            <w:tcW w:w="2544" w:type="dxa"/>
            <w:tcBorders>
              <w:top w:val="single" w:sz="4" w:space="0" w:color="000000"/>
              <w:left w:val="single" w:sz="4" w:space="0" w:color="000000"/>
              <w:bottom w:val="single" w:sz="4" w:space="0" w:color="000000"/>
              <w:right w:val="nil"/>
            </w:tcBorders>
            <w:shd w:val="clear" w:color="000000" w:fill="D9E1F2"/>
            <w:vAlign w:val="center"/>
            <w:hideMark/>
          </w:tcPr>
          <w:p w14:paraId="5583B13E"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MORTE ACIDENTAL - MA</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hideMark/>
          </w:tcPr>
          <w:p w14:paraId="383382F9"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 xml:space="preserve">R$ </w:t>
            </w:r>
            <w:r w:rsidRPr="001700FC">
              <w:rPr>
                <w:rFonts w:ascii="Verdana" w:eastAsia="Times New Roman" w:hAnsi="Verdana"/>
                <w:color w:val="000000"/>
                <w:sz w:val="22"/>
                <w:szCs w:val="22"/>
              </w:rPr>
              <w:t>15.000,00</w:t>
            </w:r>
          </w:p>
        </w:tc>
        <w:tc>
          <w:tcPr>
            <w:tcW w:w="3724" w:type="dxa"/>
            <w:tcBorders>
              <w:top w:val="nil"/>
              <w:left w:val="nil"/>
              <w:bottom w:val="single" w:sz="4" w:space="0" w:color="000000"/>
              <w:right w:val="single" w:sz="4" w:space="0" w:color="000000"/>
            </w:tcBorders>
            <w:vAlign w:val="center"/>
            <w:hideMark/>
          </w:tcPr>
          <w:p w14:paraId="2B346712"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Morte do segurado em consequência exclusiva de acidente pessoal coberto, exceto se decorrente de riscos excluídos.</w:t>
            </w:r>
          </w:p>
        </w:tc>
      </w:tr>
      <w:tr w:rsidR="00C30DB3" w:rsidRPr="001700FC" w14:paraId="6AEA5961" w14:textId="77777777" w:rsidTr="00145482">
        <w:trPr>
          <w:trHeight w:val="642"/>
        </w:trPr>
        <w:tc>
          <w:tcPr>
            <w:tcW w:w="2544" w:type="dxa"/>
            <w:tcBorders>
              <w:top w:val="single" w:sz="4" w:space="0" w:color="000000"/>
              <w:left w:val="single" w:sz="4" w:space="0" w:color="000000"/>
              <w:bottom w:val="nil"/>
              <w:right w:val="nil"/>
            </w:tcBorders>
            <w:shd w:val="clear" w:color="000000" w:fill="D9E1F2"/>
            <w:vAlign w:val="center"/>
            <w:hideMark/>
          </w:tcPr>
          <w:p w14:paraId="30E4B680"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DIÁRIA DE INTERNAÇÃO HOSPITALAR POR ACIDENTE - DIHA</w:t>
            </w:r>
          </w:p>
        </w:tc>
        <w:tc>
          <w:tcPr>
            <w:tcW w:w="0" w:type="auto"/>
            <w:gridSpan w:val="2"/>
            <w:tcBorders>
              <w:top w:val="single" w:sz="4" w:space="0" w:color="000000"/>
              <w:left w:val="single" w:sz="4" w:space="0" w:color="000000"/>
              <w:bottom w:val="nil"/>
              <w:right w:val="single" w:sz="4" w:space="0" w:color="000000"/>
            </w:tcBorders>
            <w:vAlign w:val="center"/>
            <w:hideMark/>
          </w:tcPr>
          <w:p w14:paraId="513A2896"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 xml:space="preserve">Até 30 diárias de </w:t>
            </w:r>
          </w:p>
          <w:p w14:paraId="3F33E566"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R$ 200,00 cada</w:t>
            </w:r>
          </w:p>
        </w:tc>
        <w:tc>
          <w:tcPr>
            <w:tcW w:w="3724" w:type="dxa"/>
            <w:tcBorders>
              <w:top w:val="nil"/>
              <w:left w:val="nil"/>
              <w:bottom w:val="nil"/>
              <w:right w:val="single" w:sz="4" w:space="0" w:color="000000"/>
            </w:tcBorders>
            <w:vAlign w:val="center"/>
            <w:hideMark/>
          </w:tcPr>
          <w:p w14:paraId="44F44AE7"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 xml:space="preserve">Em caso de hospitalização causada exclusivamente por acidente pessoal coberto, exceto se decorrente de riscos excluídos. </w:t>
            </w:r>
          </w:p>
        </w:tc>
      </w:tr>
      <w:tr w:rsidR="00C30DB3" w:rsidRPr="001700FC" w14:paraId="4A26D920" w14:textId="77777777" w:rsidTr="00145482">
        <w:trPr>
          <w:trHeight w:val="642"/>
        </w:trPr>
        <w:tc>
          <w:tcPr>
            <w:tcW w:w="254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B73D9CC"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4 SORTEIOS MENSAIS (SÉRIE FECHADA)</w:t>
            </w:r>
          </w:p>
        </w:tc>
        <w:tc>
          <w:tcPr>
            <w:tcW w:w="0" w:type="auto"/>
            <w:gridSpan w:val="2"/>
            <w:tcBorders>
              <w:top w:val="single" w:sz="4" w:space="0" w:color="000000"/>
              <w:left w:val="nil"/>
              <w:bottom w:val="single" w:sz="4" w:space="0" w:color="000000"/>
              <w:right w:val="single" w:sz="4" w:space="0" w:color="000000"/>
            </w:tcBorders>
            <w:noWrap/>
            <w:vAlign w:val="center"/>
            <w:hideMark/>
          </w:tcPr>
          <w:p w14:paraId="66772ED0"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R$ 500,00</w:t>
            </w:r>
          </w:p>
        </w:tc>
        <w:tc>
          <w:tcPr>
            <w:tcW w:w="3724" w:type="dxa"/>
            <w:tcBorders>
              <w:top w:val="single" w:sz="4" w:space="0" w:color="auto"/>
              <w:left w:val="nil"/>
              <w:bottom w:val="single" w:sz="4" w:space="0" w:color="auto"/>
              <w:right w:val="single" w:sz="4" w:space="0" w:color="auto"/>
            </w:tcBorders>
            <w:vAlign w:val="center"/>
            <w:hideMark/>
          </w:tcPr>
          <w:p w14:paraId="054BDB40"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Valores líquidos de Imposto de Renda.</w:t>
            </w:r>
          </w:p>
        </w:tc>
      </w:tr>
      <w:tr w:rsidR="00C30DB3" w:rsidRPr="001700FC" w14:paraId="5EA682C9" w14:textId="77777777" w:rsidTr="00145482">
        <w:trPr>
          <w:trHeight w:val="379"/>
        </w:trPr>
        <w:tc>
          <w:tcPr>
            <w:tcW w:w="9163" w:type="dxa"/>
            <w:gridSpan w:val="4"/>
            <w:tcBorders>
              <w:top w:val="single" w:sz="4" w:space="0" w:color="000000"/>
              <w:left w:val="single" w:sz="4" w:space="0" w:color="000000"/>
              <w:bottom w:val="single" w:sz="4" w:space="0" w:color="000000"/>
              <w:right w:val="single" w:sz="4" w:space="0" w:color="000000"/>
            </w:tcBorders>
            <w:shd w:val="clear" w:color="000000" w:fill="457351"/>
            <w:vAlign w:val="center"/>
            <w:hideMark/>
          </w:tcPr>
          <w:p w14:paraId="4F648747" w14:textId="77777777" w:rsidR="00C30DB3" w:rsidRPr="001700FC" w:rsidRDefault="00C30DB3" w:rsidP="00C30DB3">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ASSISTÊNCIAS PARA AS EMPRESAS</w:t>
            </w:r>
          </w:p>
        </w:tc>
      </w:tr>
      <w:tr w:rsidR="00C30DB3" w:rsidRPr="001700FC" w14:paraId="3AD3085B" w14:textId="77777777" w:rsidTr="00145482">
        <w:trPr>
          <w:trHeight w:val="379"/>
        </w:trPr>
        <w:tc>
          <w:tcPr>
            <w:tcW w:w="2544" w:type="dxa"/>
            <w:tcBorders>
              <w:top w:val="single" w:sz="4" w:space="0" w:color="000000"/>
              <w:left w:val="single" w:sz="4" w:space="0" w:color="000000"/>
              <w:bottom w:val="single" w:sz="4" w:space="0" w:color="000000"/>
              <w:right w:val="nil"/>
            </w:tcBorders>
            <w:shd w:val="clear" w:color="000000" w:fill="6FA97E"/>
            <w:vAlign w:val="center"/>
            <w:hideMark/>
          </w:tcPr>
          <w:p w14:paraId="34F44A9D" w14:textId="77777777" w:rsidR="00C30DB3" w:rsidRPr="001700FC" w:rsidRDefault="00C30DB3" w:rsidP="00C30DB3">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BENEFÍCIOS</w:t>
            </w:r>
          </w:p>
        </w:tc>
        <w:tc>
          <w:tcPr>
            <w:tcW w:w="0" w:type="auto"/>
            <w:tcBorders>
              <w:top w:val="nil"/>
              <w:left w:val="single" w:sz="4" w:space="0" w:color="000000"/>
              <w:bottom w:val="single" w:sz="4" w:space="0" w:color="000000"/>
              <w:right w:val="single" w:sz="4" w:space="0" w:color="000000"/>
            </w:tcBorders>
            <w:shd w:val="clear" w:color="000000" w:fill="6FA97E"/>
            <w:vAlign w:val="center"/>
            <w:hideMark/>
          </w:tcPr>
          <w:p w14:paraId="1ADF2A9A" w14:textId="77777777" w:rsidR="00C30DB3" w:rsidRPr="001700FC" w:rsidRDefault="00C30DB3" w:rsidP="00C30DB3">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VALOR</w:t>
            </w:r>
          </w:p>
        </w:tc>
        <w:tc>
          <w:tcPr>
            <w:tcW w:w="0" w:type="auto"/>
            <w:tcBorders>
              <w:top w:val="nil"/>
              <w:left w:val="nil"/>
              <w:bottom w:val="single" w:sz="4" w:space="0" w:color="000000"/>
              <w:right w:val="single" w:sz="4" w:space="0" w:color="000000"/>
            </w:tcBorders>
            <w:shd w:val="clear" w:color="000000" w:fill="6FA97E"/>
            <w:vAlign w:val="center"/>
            <w:hideMark/>
          </w:tcPr>
          <w:p w14:paraId="7E7206F2" w14:textId="77777777" w:rsidR="00C30DB3" w:rsidRPr="001700FC" w:rsidRDefault="00C30DB3" w:rsidP="00C30DB3">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PARCELAS</w:t>
            </w:r>
          </w:p>
        </w:tc>
        <w:tc>
          <w:tcPr>
            <w:tcW w:w="3724" w:type="dxa"/>
            <w:tcBorders>
              <w:top w:val="nil"/>
              <w:left w:val="nil"/>
              <w:bottom w:val="single" w:sz="4" w:space="0" w:color="000000"/>
              <w:right w:val="single" w:sz="4" w:space="0" w:color="000000"/>
            </w:tcBorders>
            <w:shd w:val="clear" w:color="000000" w:fill="6FA97E"/>
            <w:noWrap/>
            <w:vAlign w:val="center"/>
            <w:hideMark/>
          </w:tcPr>
          <w:p w14:paraId="77816A2C" w14:textId="77777777" w:rsidR="00C30DB3" w:rsidRPr="001700FC" w:rsidRDefault="00C30DB3" w:rsidP="00C30DB3">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DESCRIÇÃO</w:t>
            </w:r>
          </w:p>
        </w:tc>
      </w:tr>
      <w:tr w:rsidR="00C30DB3" w:rsidRPr="001700FC" w14:paraId="25C33515" w14:textId="77777777" w:rsidTr="00145482">
        <w:trPr>
          <w:trHeight w:val="642"/>
        </w:trPr>
        <w:tc>
          <w:tcPr>
            <w:tcW w:w="2544" w:type="dxa"/>
            <w:tcBorders>
              <w:top w:val="single" w:sz="4" w:space="0" w:color="000000"/>
              <w:left w:val="single" w:sz="4" w:space="0" w:color="000000"/>
              <w:bottom w:val="single" w:sz="4" w:space="0" w:color="auto"/>
              <w:right w:val="nil"/>
            </w:tcBorders>
            <w:shd w:val="clear" w:color="000000" w:fill="CDE1D2"/>
            <w:vAlign w:val="center"/>
            <w:hideMark/>
          </w:tcPr>
          <w:p w14:paraId="4CF453F7"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REEMBOLSO DE RESCISÃO</w:t>
            </w:r>
          </w:p>
        </w:tc>
        <w:tc>
          <w:tcPr>
            <w:tcW w:w="0" w:type="auto"/>
            <w:tcBorders>
              <w:top w:val="nil"/>
              <w:left w:val="single" w:sz="4" w:space="0" w:color="000000"/>
              <w:bottom w:val="single" w:sz="4" w:space="0" w:color="auto"/>
              <w:right w:val="single" w:sz="4" w:space="0" w:color="000000"/>
            </w:tcBorders>
            <w:noWrap/>
            <w:vAlign w:val="center"/>
            <w:hideMark/>
          </w:tcPr>
          <w:p w14:paraId="5445FA74"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 xml:space="preserve">Até </w:t>
            </w:r>
          </w:p>
          <w:p w14:paraId="1BA6182C"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R$ 2.000,00</w:t>
            </w:r>
          </w:p>
        </w:tc>
        <w:tc>
          <w:tcPr>
            <w:tcW w:w="0" w:type="auto"/>
            <w:tcBorders>
              <w:top w:val="nil"/>
              <w:left w:val="nil"/>
              <w:bottom w:val="single" w:sz="4" w:space="0" w:color="auto"/>
              <w:right w:val="single" w:sz="4" w:space="0" w:color="000000"/>
            </w:tcBorders>
            <w:noWrap/>
            <w:vAlign w:val="center"/>
            <w:hideMark/>
          </w:tcPr>
          <w:p w14:paraId="4DFA1644"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1</w:t>
            </w:r>
          </w:p>
        </w:tc>
        <w:tc>
          <w:tcPr>
            <w:tcW w:w="3724" w:type="dxa"/>
            <w:tcBorders>
              <w:top w:val="nil"/>
              <w:left w:val="nil"/>
              <w:bottom w:val="single" w:sz="4" w:space="0" w:color="auto"/>
              <w:right w:val="single" w:sz="4" w:space="0" w:color="000000"/>
            </w:tcBorders>
            <w:vAlign w:val="center"/>
            <w:hideMark/>
          </w:tcPr>
          <w:p w14:paraId="0E351715"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 xml:space="preserve">Pagamento de rescisão de empregado com no mínimo sete </w:t>
            </w:r>
            <w:r w:rsidRPr="001700FC">
              <w:rPr>
                <w:rFonts w:ascii="Verdana" w:eastAsia="Times New Roman" w:hAnsi="Verdana" w:cstheme="minorHAnsi"/>
                <w:sz w:val="22"/>
                <w:szCs w:val="22"/>
              </w:rPr>
              <w:lastRenderedPageBreak/>
              <w:t>anos de vínculo empregatício ininterrupto em regime CLT.</w:t>
            </w:r>
          </w:p>
        </w:tc>
      </w:tr>
      <w:tr w:rsidR="00C30DB3" w:rsidRPr="001700FC" w14:paraId="1FE26BC9" w14:textId="77777777" w:rsidTr="00145482">
        <w:trPr>
          <w:trHeight w:val="642"/>
        </w:trPr>
        <w:tc>
          <w:tcPr>
            <w:tcW w:w="2544" w:type="dxa"/>
            <w:tcBorders>
              <w:top w:val="single" w:sz="4" w:space="0" w:color="auto"/>
              <w:left w:val="single" w:sz="4" w:space="0" w:color="auto"/>
              <w:bottom w:val="single" w:sz="4" w:space="0" w:color="auto"/>
              <w:right w:val="single" w:sz="4" w:space="0" w:color="auto"/>
            </w:tcBorders>
            <w:shd w:val="clear" w:color="000000" w:fill="CDE1D2"/>
            <w:vAlign w:val="center"/>
            <w:hideMark/>
          </w:tcPr>
          <w:p w14:paraId="4CD81FCC"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lastRenderedPageBreak/>
              <w:t>CAPACITAÇÃO PROFISSIONAL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48C5A7"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R$ 1.500,00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D36AC3"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1</w:t>
            </w:r>
          </w:p>
        </w:tc>
        <w:tc>
          <w:tcPr>
            <w:tcW w:w="3724" w:type="dxa"/>
            <w:tcBorders>
              <w:top w:val="single" w:sz="4" w:space="0" w:color="auto"/>
              <w:left w:val="single" w:sz="4" w:space="0" w:color="auto"/>
              <w:bottom w:val="single" w:sz="4" w:space="0" w:color="auto"/>
              <w:right w:val="single" w:sz="4" w:space="0" w:color="auto"/>
            </w:tcBorders>
            <w:vAlign w:val="center"/>
            <w:hideMark/>
          </w:tcPr>
          <w:p w14:paraId="6DB3A589"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Verba para treinamento em razão da admissão de trabalhador acima de 60 anos ou que tenha deficiência ou estagiário.</w:t>
            </w:r>
          </w:p>
        </w:tc>
      </w:tr>
      <w:tr w:rsidR="00C30DB3" w:rsidRPr="001700FC" w14:paraId="656DA75C" w14:textId="77777777" w:rsidTr="00145482">
        <w:trPr>
          <w:trHeight w:val="642"/>
        </w:trPr>
        <w:tc>
          <w:tcPr>
            <w:tcW w:w="2544" w:type="dxa"/>
            <w:tcBorders>
              <w:top w:val="single" w:sz="4" w:space="0" w:color="auto"/>
              <w:left w:val="single" w:sz="4" w:space="0" w:color="auto"/>
              <w:bottom w:val="single" w:sz="4" w:space="0" w:color="auto"/>
              <w:right w:val="single" w:sz="4" w:space="0" w:color="auto"/>
            </w:tcBorders>
            <w:shd w:val="clear" w:color="000000" w:fill="CDE1D2"/>
            <w:vAlign w:val="center"/>
            <w:hideMark/>
          </w:tcPr>
          <w:p w14:paraId="4C4DD0F7"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LICENÇA-PATERNIDADE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56707D"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R$ 600,00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2666AA"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1</w:t>
            </w:r>
          </w:p>
        </w:tc>
        <w:tc>
          <w:tcPr>
            <w:tcW w:w="3724" w:type="dxa"/>
            <w:tcBorders>
              <w:top w:val="single" w:sz="4" w:space="0" w:color="auto"/>
              <w:left w:val="single" w:sz="4" w:space="0" w:color="auto"/>
              <w:bottom w:val="single" w:sz="4" w:space="0" w:color="auto"/>
              <w:right w:val="single" w:sz="4" w:space="0" w:color="auto"/>
            </w:tcBorders>
            <w:vAlign w:val="center"/>
            <w:hideMark/>
          </w:tcPr>
          <w:p w14:paraId="2F3D803E"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Licença do empregado titular.</w:t>
            </w:r>
          </w:p>
        </w:tc>
      </w:tr>
      <w:tr w:rsidR="00C30DB3" w:rsidRPr="001700FC" w14:paraId="6CC1DF5C" w14:textId="77777777" w:rsidTr="00145482">
        <w:trPr>
          <w:trHeight w:val="642"/>
        </w:trPr>
        <w:tc>
          <w:tcPr>
            <w:tcW w:w="2544" w:type="dxa"/>
            <w:tcBorders>
              <w:top w:val="single" w:sz="4" w:space="0" w:color="auto"/>
              <w:left w:val="single" w:sz="4" w:space="0" w:color="000000"/>
              <w:bottom w:val="single" w:sz="4" w:space="0" w:color="000000"/>
              <w:right w:val="nil"/>
            </w:tcBorders>
            <w:shd w:val="clear" w:color="000000" w:fill="CDE1D2"/>
            <w:vAlign w:val="center"/>
            <w:hideMark/>
          </w:tcPr>
          <w:p w14:paraId="3ABA5049"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LICENÇA-MATERNIDADE</w:t>
            </w:r>
          </w:p>
        </w:tc>
        <w:tc>
          <w:tcPr>
            <w:tcW w:w="0" w:type="auto"/>
            <w:tcBorders>
              <w:top w:val="single" w:sz="4" w:space="0" w:color="auto"/>
              <w:left w:val="single" w:sz="4" w:space="0" w:color="000000"/>
              <w:bottom w:val="single" w:sz="4" w:space="0" w:color="000000"/>
              <w:right w:val="single" w:sz="4" w:space="0" w:color="000000"/>
            </w:tcBorders>
            <w:noWrap/>
            <w:vAlign w:val="center"/>
            <w:hideMark/>
          </w:tcPr>
          <w:p w14:paraId="18A6CE86"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R$ 600,00</w:t>
            </w:r>
          </w:p>
        </w:tc>
        <w:tc>
          <w:tcPr>
            <w:tcW w:w="0" w:type="auto"/>
            <w:tcBorders>
              <w:top w:val="single" w:sz="4" w:space="0" w:color="auto"/>
              <w:left w:val="nil"/>
              <w:bottom w:val="single" w:sz="4" w:space="0" w:color="000000"/>
              <w:right w:val="single" w:sz="4" w:space="0" w:color="000000"/>
            </w:tcBorders>
            <w:noWrap/>
            <w:vAlign w:val="center"/>
            <w:hideMark/>
          </w:tcPr>
          <w:p w14:paraId="524DA187"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1</w:t>
            </w:r>
          </w:p>
        </w:tc>
        <w:tc>
          <w:tcPr>
            <w:tcW w:w="3724" w:type="dxa"/>
            <w:tcBorders>
              <w:top w:val="single" w:sz="4" w:space="0" w:color="auto"/>
              <w:left w:val="nil"/>
              <w:bottom w:val="single" w:sz="4" w:space="0" w:color="000000"/>
              <w:right w:val="single" w:sz="4" w:space="0" w:color="000000"/>
            </w:tcBorders>
            <w:vAlign w:val="center"/>
            <w:hideMark/>
          </w:tcPr>
          <w:p w14:paraId="073A9063"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Licença da empregada titular.</w:t>
            </w:r>
          </w:p>
        </w:tc>
      </w:tr>
      <w:tr w:rsidR="00C30DB3" w:rsidRPr="001700FC" w14:paraId="3F2A3481" w14:textId="77777777" w:rsidTr="00145482">
        <w:trPr>
          <w:trHeight w:val="642"/>
        </w:trPr>
        <w:tc>
          <w:tcPr>
            <w:tcW w:w="2544" w:type="dxa"/>
            <w:tcBorders>
              <w:top w:val="single" w:sz="4" w:space="0" w:color="000000"/>
              <w:left w:val="single" w:sz="4" w:space="0" w:color="000000"/>
              <w:bottom w:val="single" w:sz="4" w:space="0" w:color="auto"/>
              <w:right w:val="nil"/>
            </w:tcBorders>
            <w:shd w:val="clear" w:color="000000" w:fill="CDE1D2"/>
            <w:vAlign w:val="center"/>
            <w:hideMark/>
          </w:tcPr>
          <w:p w14:paraId="64A2AB81"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AFASTAMENTO POR ACIDENTE DE EMPREGADO</w:t>
            </w:r>
          </w:p>
        </w:tc>
        <w:tc>
          <w:tcPr>
            <w:tcW w:w="0" w:type="auto"/>
            <w:tcBorders>
              <w:top w:val="nil"/>
              <w:left w:val="single" w:sz="4" w:space="0" w:color="000000"/>
              <w:bottom w:val="single" w:sz="4" w:space="0" w:color="auto"/>
              <w:right w:val="single" w:sz="4" w:space="0" w:color="000000"/>
            </w:tcBorders>
            <w:noWrap/>
            <w:vAlign w:val="center"/>
            <w:hideMark/>
          </w:tcPr>
          <w:p w14:paraId="4F9A6108"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R$ 2.000,00</w:t>
            </w:r>
          </w:p>
        </w:tc>
        <w:tc>
          <w:tcPr>
            <w:tcW w:w="0" w:type="auto"/>
            <w:tcBorders>
              <w:top w:val="nil"/>
              <w:left w:val="nil"/>
              <w:bottom w:val="single" w:sz="4" w:space="0" w:color="auto"/>
              <w:right w:val="single" w:sz="4" w:space="0" w:color="000000"/>
            </w:tcBorders>
            <w:noWrap/>
            <w:vAlign w:val="center"/>
            <w:hideMark/>
          </w:tcPr>
          <w:p w14:paraId="708962B2"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1</w:t>
            </w:r>
          </w:p>
        </w:tc>
        <w:tc>
          <w:tcPr>
            <w:tcW w:w="3724" w:type="dxa"/>
            <w:tcBorders>
              <w:top w:val="nil"/>
              <w:left w:val="nil"/>
              <w:bottom w:val="single" w:sz="4" w:space="0" w:color="auto"/>
              <w:right w:val="single" w:sz="4" w:space="0" w:color="000000"/>
            </w:tcBorders>
            <w:vAlign w:val="center"/>
            <w:hideMark/>
          </w:tcPr>
          <w:p w14:paraId="619C2AFE"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 xml:space="preserve">Afastamento do titular por acidente, superior a 30 dias. </w:t>
            </w:r>
          </w:p>
        </w:tc>
      </w:tr>
      <w:tr w:rsidR="00C30DB3" w:rsidRPr="001700FC" w14:paraId="553F5D5F" w14:textId="77777777" w:rsidTr="00145482">
        <w:trPr>
          <w:trHeight w:val="1758"/>
        </w:trPr>
        <w:tc>
          <w:tcPr>
            <w:tcW w:w="2544" w:type="dxa"/>
            <w:tcBorders>
              <w:top w:val="single" w:sz="4" w:space="0" w:color="000000"/>
              <w:left w:val="single" w:sz="4" w:space="0" w:color="000000"/>
              <w:bottom w:val="single" w:sz="4" w:space="0" w:color="auto"/>
              <w:right w:val="nil"/>
            </w:tcBorders>
            <w:shd w:val="clear" w:color="000000" w:fill="CDE1D2"/>
            <w:vAlign w:val="center"/>
          </w:tcPr>
          <w:p w14:paraId="512D17B9" w14:textId="77777777" w:rsidR="00C30DB3" w:rsidRPr="001700FC" w:rsidRDefault="00C30DB3" w:rsidP="00C30DB3">
            <w:pPr>
              <w:pStyle w:val="NormalWeb"/>
              <w:rPr>
                <w:rFonts w:ascii="Verdana" w:hAnsi="Verdana" w:cstheme="minorHAnsi"/>
                <w:sz w:val="22"/>
                <w:szCs w:val="22"/>
              </w:rPr>
            </w:pPr>
            <w:r w:rsidRPr="001700FC">
              <w:rPr>
                <w:rFonts w:ascii="Verdana" w:eastAsia="Verdana" w:hAnsi="Verdana" w:cs="Verdana"/>
                <w:sz w:val="22"/>
                <w:szCs w:val="22"/>
              </w:rPr>
              <w:t>ASSISTÊNCIA JURÍDICA EMPRESARIAL</w:t>
            </w:r>
          </w:p>
        </w:tc>
        <w:tc>
          <w:tcPr>
            <w:tcW w:w="0" w:type="auto"/>
            <w:tcBorders>
              <w:top w:val="nil"/>
              <w:left w:val="single" w:sz="4" w:space="0" w:color="000000"/>
              <w:bottom w:val="single" w:sz="4" w:space="0" w:color="auto"/>
              <w:right w:val="single" w:sz="4" w:space="0" w:color="000000"/>
            </w:tcBorders>
            <w:noWrap/>
            <w:vAlign w:val="center"/>
          </w:tcPr>
          <w:p w14:paraId="49F3EC66"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w:t>
            </w:r>
          </w:p>
        </w:tc>
        <w:tc>
          <w:tcPr>
            <w:tcW w:w="0" w:type="auto"/>
            <w:tcBorders>
              <w:top w:val="nil"/>
              <w:left w:val="nil"/>
              <w:bottom w:val="single" w:sz="4" w:space="0" w:color="auto"/>
              <w:right w:val="single" w:sz="4" w:space="0" w:color="000000"/>
            </w:tcBorders>
            <w:noWrap/>
            <w:vAlign w:val="center"/>
          </w:tcPr>
          <w:p w14:paraId="2DC0D6E1"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w:t>
            </w:r>
          </w:p>
        </w:tc>
        <w:tc>
          <w:tcPr>
            <w:tcW w:w="3724" w:type="dxa"/>
            <w:tcBorders>
              <w:top w:val="nil"/>
              <w:left w:val="nil"/>
              <w:bottom w:val="single" w:sz="4" w:space="0" w:color="auto"/>
              <w:right w:val="single" w:sz="4" w:space="0" w:color="000000"/>
            </w:tcBorders>
            <w:vAlign w:val="center"/>
          </w:tcPr>
          <w:p w14:paraId="5A0036B3" w14:textId="77777777" w:rsidR="00C30DB3" w:rsidRPr="001700FC" w:rsidRDefault="00C30DB3" w:rsidP="00C30DB3">
            <w:pPr>
              <w:spacing w:line="360" w:lineRule="auto"/>
              <w:rPr>
                <w:rFonts w:ascii="Verdana" w:eastAsia="Times New Roman" w:hAnsi="Verdana" w:cstheme="minorHAnsi"/>
                <w:sz w:val="22"/>
                <w:szCs w:val="22"/>
              </w:rPr>
            </w:pPr>
            <w:r w:rsidRPr="001700FC">
              <w:rPr>
                <w:rFonts w:ascii="Verdana" w:eastAsia="Verdana" w:hAnsi="Verdana" w:cs="Verdana"/>
                <w:sz w:val="22"/>
                <w:szCs w:val="22"/>
                <w:lang w:val="pt-BR"/>
              </w:rPr>
              <w:t>Consultoria jurídica para empresas e instituições filantrópicas nas áreas de Direito Civil e Direito do Trabalho, oferece suporte jurídico remoto para sanar dúvidas.</w:t>
            </w:r>
          </w:p>
        </w:tc>
      </w:tr>
      <w:tr w:rsidR="00C30DB3" w:rsidRPr="001700FC" w14:paraId="5F7DDA6B" w14:textId="77777777" w:rsidTr="00145482">
        <w:trPr>
          <w:trHeight w:val="1758"/>
        </w:trPr>
        <w:tc>
          <w:tcPr>
            <w:tcW w:w="2544" w:type="dxa"/>
            <w:tcBorders>
              <w:top w:val="single" w:sz="4" w:space="0" w:color="auto"/>
              <w:left w:val="single" w:sz="4" w:space="0" w:color="auto"/>
              <w:bottom w:val="single" w:sz="4" w:space="0" w:color="auto"/>
              <w:right w:val="single" w:sz="4" w:space="0" w:color="auto"/>
            </w:tcBorders>
            <w:shd w:val="clear" w:color="000000" w:fill="CDE1D2"/>
            <w:vAlign w:val="center"/>
          </w:tcPr>
          <w:p w14:paraId="7AEDF860" w14:textId="77777777" w:rsidR="00C30DB3" w:rsidRPr="001700FC" w:rsidRDefault="00C30DB3" w:rsidP="00C30DB3">
            <w:pPr>
              <w:pStyle w:val="NormalWeb"/>
              <w:rPr>
                <w:rFonts w:ascii="Verdana" w:eastAsia="Verdana" w:hAnsi="Verdana" w:cs="Verdana"/>
                <w:sz w:val="22"/>
                <w:szCs w:val="22"/>
              </w:rPr>
            </w:pPr>
            <w:r w:rsidRPr="001700FC">
              <w:rPr>
                <w:rFonts w:ascii="Verdana" w:eastAsia="Verdana" w:hAnsi="Verdana" w:cs="Verdana"/>
                <w:sz w:val="22"/>
                <w:szCs w:val="22"/>
              </w:rPr>
              <w:t xml:space="preserve">ASSISTÊNCIA ORIENTAÇÃO FINANCEIRA EMPRESARIAL  </w:t>
            </w:r>
          </w:p>
        </w:tc>
        <w:tc>
          <w:tcPr>
            <w:tcW w:w="0" w:type="auto"/>
            <w:tcBorders>
              <w:top w:val="single" w:sz="4" w:space="0" w:color="auto"/>
              <w:left w:val="single" w:sz="4" w:space="0" w:color="auto"/>
              <w:bottom w:val="single" w:sz="4" w:space="0" w:color="auto"/>
              <w:right w:val="single" w:sz="4" w:space="0" w:color="auto"/>
            </w:tcBorders>
            <w:noWrap/>
            <w:vAlign w:val="center"/>
          </w:tcPr>
          <w:p w14:paraId="165E662D"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3E828405" w14:textId="77777777" w:rsidR="00C30DB3" w:rsidRPr="001700FC" w:rsidRDefault="00C30DB3" w:rsidP="00C30DB3">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t>-</w:t>
            </w:r>
          </w:p>
        </w:tc>
        <w:tc>
          <w:tcPr>
            <w:tcW w:w="3724" w:type="dxa"/>
            <w:tcBorders>
              <w:top w:val="single" w:sz="4" w:space="0" w:color="auto"/>
              <w:left w:val="single" w:sz="4" w:space="0" w:color="auto"/>
              <w:bottom w:val="single" w:sz="4" w:space="0" w:color="auto"/>
              <w:right w:val="single" w:sz="4" w:space="0" w:color="auto"/>
            </w:tcBorders>
            <w:vAlign w:val="center"/>
          </w:tcPr>
          <w:p w14:paraId="300F8C15" w14:textId="77777777" w:rsidR="00C30DB3" w:rsidRPr="001700FC" w:rsidRDefault="00C30DB3" w:rsidP="00C30DB3">
            <w:pPr>
              <w:spacing w:line="360" w:lineRule="auto"/>
              <w:rPr>
                <w:rFonts w:ascii="Verdana" w:eastAsia="Verdana" w:hAnsi="Verdana" w:cs="Verdana"/>
                <w:sz w:val="22"/>
                <w:szCs w:val="22"/>
                <w:lang w:val="pt-BR"/>
              </w:rPr>
            </w:pPr>
            <w:r w:rsidRPr="001700FC">
              <w:rPr>
                <w:rFonts w:ascii="Verdana" w:eastAsia="Verdana" w:hAnsi="Verdana" w:cs="Verdana"/>
                <w:sz w:val="22"/>
                <w:szCs w:val="22"/>
              </w:rPr>
              <w:t>Orientação financeira com especialistas para organização de orçamento, dívidas, crédito e educação financeira.</w:t>
            </w:r>
          </w:p>
        </w:tc>
      </w:tr>
      <w:tr w:rsidR="001F22E4" w:rsidRPr="001700FC" w14:paraId="495BABA0" w14:textId="77777777" w:rsidTr="00145482">
        <w:trPr>
          <w:trHeight w:val="379"/>
        </w:trPr>
        <w:tc>
          <w:tcPr>
            <w:tcW w:w="9163" w:type="dxa"/>
            <w:gridSpan w:val="4"/>
            <w:tcBorders>
              <w:top w:val="single" w:sz="4" w:space="0" w:color="auto"/>
              <w:bottom w:val="single" w:sz="4" w:space="0" w:color="auto"/>
            </w:tcBorders>
            <w:vAlign w:val="center"/>
          </w:tcPr>
          <w:p w14:paraId="7A311E13" w14:textId="77777777" w:rsidR="001F22E4" w:rsidRPr="001700FC" w:rsidRDefault="001F22E4" w:rsidP="001F22E4">
            <w:pPr>
              <w:spacing w:line="240" w:lineRule="auto"/>
              <w:jc w:val="both"/>
              <w:rPr>
                <w:rFonts w:ascii="Verdana" w:eastAsia="Times New Roman" w:hAnsi="Verdana" w:cstheme="minorHAnsi"/>
                <w:b/>
                <w:bCs/>
                <w:sz w:val="22"/>
                <w:szCs w:val="22"/>
              </w:rPr>
            </w:pPr>
          </w:p>
        </w:tc>
      </w:tr>
      <w:tr w:rsidR="001F22E4" w:rsidRPr="001700FC" w14:paraId="4798DC5F" w14:textId="77777777" w:rsidTr="00145482">
        <w:trPr>
          <w:trHeight w:val="379"/>
        </w:trPr>
        <w:tc>
          <w:tcPr>
            <w:tcW w:w="9163" w:type="dxa"/>
            <w:gridSpan w:val="4"/>
            <w:tcBorders>
              <w:top w:val="single" w:sz="4" w:space="0" w:color="auto"/>
              <w:left w:val="single" w:sz="4" w:space="0" w:color="auto"/>
              <w:bottom w:val="single" w:sz="4" w:space="0" w:color="auto"/>
              <w:right w:val="single" w:sz="4" w:space="0" w:color="auto"/>
            </w:tcBorders>
            <w:shd w:val="clear" w:color="000000" w:fill="457351"/>
            <w:vAlign w:val="center"/>
            <w:hideMark/>
          </w:tcPr>
          <w:p w14:paraId="5CD3E22E" w14:textId="77777777" w:rsidR="001F22E4" w:rsidRPr="001700FC" w:rsidRDefault="001F22E4" w:rsidP="001F22E4">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COBERTURA SECURITÁRIA PARA AS EMPRESAS</w:t>
            </w:r>
          </w:p>
        </w:tc>
      </w:tr>
      <w:tr w:rsidR="001F22E4" w:rsidRPr="001700FC" w14:paraId="7568BCA0" w14:textId="77777777" w:rsidTr="00145482">
        <w:trPr>
          <w:trHeight w:val="379"/>
        </w:trPr>
        <w:tc>
          <w:tcPr>
            <w:tcW w:w="2544" w:type="dxa"/>
            <w:tcBorders>
              <w:top w:val="single" w:sz="4" w:space="0" w:color="auto"/>
              <w:left w:val="single" w:sz="4" w:space="0" w:color="000000"/>
              <w:bottom w:val="single" w:sz="4" w:space="0" w:color="000000"/>
              <w:right w:val="nil"/>
            </w:tcBorders>
            <w:shd w:val="clear" w:color="000000" w:fill="6FA97E"/>
            <w:vAlign w:val="center"/>
            <w:hideMark/>
          </w:tcPr>
          <w:p w14:paraId="4E4B044C" w14:textId="77777777" w:rsidR="001F22E4" w:rsidRPr="001700FC" w:rsidRDefault="001F22E4" w:rsidP="001F22E4">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BENEFÍCIOS</w:t>
            </w:r>
          </w:p>
        </w:tc>
        <w:tc>
          <w:tcPr>
            <w:tcW w:w="0" w:type="auto"/>
            <w:gridSpan w:val="2"/>
            <w:tcBorders>
              <w:top w:val="single" w:sz="4" w:space="0" w:color="auto"/>
              <w:left w:val="single" w:sz="4" w:space="0" w:color="000000"/>
              <w:bottom w:val="single" w:sz="4" w:space="0" w:color="000000"/>
              <w:right w:val="single" w:sz="4" w:space="0" w:color="000000"/>
            </w:tcBorders>
            <w:shd w:val="clear" w:color="000000" w:fill="6FA97E"/>
            <w:vAlign w:val="center"/>
            <w:hideMark/>
          </w:tcPr>
          <w:p w14:paraId="2EF0C502" w14:textId="77777777" w:rsidR="001F22E4" w:rsidRPr="001700FC" w:rsidRDefault="001F22E4" w:rsidP="001F22E4">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VALOR</w:t>
            </w:r>
          </w:p>
        </w:tc>
        <w:tc>
          <w:tcPr>
            <w:tcW w:w="3724" w:type="dxa"/>
            <w:tcBorders>
              <w:top w:val="single" w:sz="4" w:space="0" w:color="auto"/>
              <w:left w:val="nil"/>
              <w:bottom w:val="single" w:sz="4" w:space="0" w:color="000000"/>
              <w:right w:val="single" w:sz="4" w:space="0" w:color="000000"/>
            </w:tcBorders>
            <w:shd w:val="clear" w:color="000000" w:fill="6FA97E"/>
            <w:noWrap/>
            <w:vAlign w:val="center"/>
            <w:hideMark/>
          </w:tcPr>
          <w:p w14:paraId="65C298B1" w14:textId="77777777" w:rsidR="001F22E4" w:rsidRPr="001700FC" w:rsidRDefault="001F22E4" w:rsidP="001F22E4">
            <w:pPr>
              <w:spacing w:line="360" w:lineRule="auto"/>
              <w:jc w:val="center"/>
              <w:rPr>
                <w:rFonts w:ascii="Verdana" w:eastAsia="Times New Roman" w:hAnsi="Verdana" w:cstheme="minorHAnsi"/>
                <w:b/>
                <w:bCs/>
                <w:sz w:val="22"/>
                <w:szCs w:val="22"/>
              </w:rPr>
            </w:pPr>
            <w:r w:rsidRPr="001700FC">
              <w:rPr>
                <w:rFonts w:ascii="Verdana" w:eastAsia="Times New Roman" w:hAnsi="Verdana" w:cstheme="minorHAnsi"/>
                <w:b/>
                <w:bCs/>
                <w:sz w:val="22"/>
                <w:szCs w:val="22"/>
              </w:rPr>
              <w:t>DESCRIÇÃO</w:t>
            </w:r>
          </w:p>
        </w:tc>
      </w:tr>
      <w:tr w:rsidR="001F22E4" w:rsidRPr="001700FC" w14:paraId="10AF1EAF" w14:textId="77777777" w:rsidTr="00145482">
        <w:trPr>
          <w:trHeight w:val="945"/>
        </w:trPr>
        <w:tc>
          <w:tcPr>
            <w:tcW w:w="2544" w:type="dxa"/>
            <w:tcBorders>
              <w:top w:val="single" w:sz="4" w:space="0" w:color="000000"/>
              <w:left w:val="single" w:sz="4" w:space="0" w:color="000000"/>
              <w:bottom w:val="single" w:sz="4" w:space="0" w:color="000000"/>
              <w:right w:val="nil"/>
            </w:tcBorders>
            <w:shd w:val="clear" w:color="000000" w:fill="CDE1D2"/>
            <w:vAlign w:val="center"/>
            <w:hideMark/>
          </w:tcPr>
          <w:p w14:paraId="4E194FC5" w14:textId="77777777" w:rsidR="001F22E4" w:rsidRPr="001700FC" w:rsidRDefault="001F22E4" w:rsidP="001F22E4">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 xml:space="preserve">RESCISÃO TRABALHISTA EM </w:t>
            </w:r>
            <w:r w:rsidRPr="001700FC">
              <w:rPr>
                <w:rFonts w:ascii="Verdana" w:eastAsia="Times New Roman" w:hAnsi="Verdana" w:cstheme="minorHAnsi"/>
                <w:sz w:val="22"/>
                <w:szCs w:val="22"/>
              </w:rPr>
              <w:lastRenderedPageBreak/>
              <w:t>CASO DE MORTE ACIDENTAL</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hideMark/>
          </w:tcPr>
          <w:p w14:paraId="3C1605F8" w14:textId="77777777" w:rsidR="001F22E4" w:rsidRPr="001700FC" w:rsidRDefault="001F22E4" w:rsidP="001F22E4">
            <w:pPr>
              <w:spacing w:line="360" w:lineRule="auto"/>
              <w:jc w:val="center"/>
              <w:rPr>
                <w:rFonts w:ascii="Verdana" w:eastAsia="Times New Roman" w:hAnsi="Verdana" w:cstheme="minorHAnsi"/>
                <w:sz w:val="22"/>
                <w:szCs w:val="22"/>
              </w:rPr>
            </w:pPr>
            <w:r w:rsidRPr="001700FC">
              <w:rPr>
                <w:rFonts w:ascii="Verdana" w:eastAsia="Times New Roman" w:hAnsi="Verdana" w:cstheme="minorHAnsi"/>
                <w:sz w:val="22"/>
                <w:szCs w:val="22"/>
              </w:rPr>
              <w:lastRenderedPageBreak/>
              <w:t>Até R$ 2.000,00</w:t>
            </w:r>
          </w:p>
        </w:tc>
        <w:tc>
          <w:tcPr>
            <w:tcW w:w="3724" w:type="dxa"/>
            <w:tcBorders>
              <w:top w:val="nil"/>
              <w:left w:val="nil"/>
              <w:bottom w:val="single" w:sz="4" w:space="0" w:color="000000"/>
              <w:right w:val="single" w:sz="4" w:space="0" w:color="000000"/>
            </w:tcBorders>
            <w:vAlign w:val="center"/>
            <w:hideMark/>
          </w:tcPr>
          <w:p w14:paraId="33EFC6EC" w14:textId="77777777" w:rsidR="001F22E4" w:rsidRPr="001700FC" w:rsidRDefault="001F22E4" w:rsidP="001F22E4">
            <w:pPr>
              <w:spacing w:line="360" w:lineRule="auto"/>
              <w:rPr>
                <w:rFonts w:ascii="Verdana" w:eastAsia="Times New Roman" w:hAnsi="Verdana" w:cstheme="minorHAnsi"/>
                <w:sz w:val="22"/>
                <w:szCs w:val="22"/>
              </w:rPr>
            </w:pPr>
            <w:r w:rsidRPr="001700FC">
              <w:rPr>
                <w:rFonts w:ascii="Verdana" w:eastAsia="Times New Roman" w:hAnsi="Verdana" w:cstheme="minorHAnsi"/>
                <w:sz w:val="22"/>
                <w:szCs w:val="22"/>
              </w:rPr>
              <w:t xml:space="preserve">Reembolso de despesas com pagamento de verbas </w:t>
            </w:r>
            <w:r w:rsidRPr="001700FC">
              <w:rPr>
                <w:rFonts w:ascii="Verdana" w:eastAsia="Times New Roman" w:hAnsi="Verdana" w:cstheme="minorHAnsi"/>
                <w:sz w:val="22"/>
                <w:szCs w:val="22"/>
              </w:rPr>
              <w:lastRenderedPageBreak/>
              <w:t>rescisórias, em consequência exclusiva de morte acidental do segurado, exceto se decorrente de riscos excluídos.</w:t>
            </w:r>
          </w:p>
        </w:tc>
      </w:tr>
    </w:tbl>
    <w:p w14:paraId="2938D5F9" w14:textId="77777777" w:rsidR="4797FE9D" w:rsidRPr="001700FC" w:rsidRDefault="4797FE9D" w:rsidP="0DC8456F">
      <w:pPr>
        <w:shd w:val="clear" w:color="auto" w:fill="FFFFFF" w:themeFill="background1"/>
        <w:spacing w:after="0" w:line="276" w:lineRule="auto"/>
        <w:jc w:val="both"/>
        <w:rPr>
          <w:rFonts w:ascii="Verdana" w:eastAsia="Verdana" w:hAnsi="Verdana" w:cs="Verdana"/>
          <w:color w:val="000000" w:themeColor="text1"/>
          <w:sz w:val="22"/>
          <w:szCs w:val="22"/>
        </w:rPr>
      </w:pPr>
    </w:p>
    <w:p w14:paraId="0475865B" w14:textId="77777777" w:rsidR="00225EE0" w:rsidRDefault="00B51CB8" w:rsidP="00225EE0">
      <w:pPr>
        <w:spacing w:before="240" w:after="240"/>
        <w:rPr>
          <w:rFonts w:ascii="Verdana" w:eastAsia="Verdana" w:hAnsi="Verdana" w:cs="Verdana"/>
          <w:b/>
          <w:bCs/>
          <w:color w:val="000000" w:themeColor="text1"/>
          <w:sz w:val="22"/>
          <w:szCs w:val="22"/>
        </w:rPr>
      </w:pPr>
      <w:r w:rsidRPr="001700FC">
        <w:rPr>
          <w:rFonts w:ascii="Verdana" w:eastAsia="Verdana" w:hAnsi="Verdana" w:cs="Verdana"/>
          <w:b/>
          <w:bCs/>
          <w:color w:val="000000" w:themeColor="text1"/>
          <w:sz w:val="22"/>
          <w:szCs w:val="22"/>
        </w:rPr>
        <w:t>PARÁGRAFO PRIMEIRO:</w:t>
      </w:r>
    </w:p>
    <w:p w14:paraId="2BAFFCD1" w14:textId="77777777" w:rsidR="009B1B31" w:rsidRPr="008238D8" w:rsidRDefault="009B1B31" w:rsidP="009B1B31">
      <w:pPr>
        <w:spacing w:line="276" w:lineRule="auto"/>
        <w:jc w:val="both"/>
        <w:rPr>
          <w:rFonts w:ascii="Verdana" w:eastAsia="Verdana" w:hAnsi="Verdana" w:cs="Verdana"/>
          <w:color w:val="000000" w:themeColor="text1"/>
          <w:sz w:val="22"/>
          <w:szCs w:val="22"/>
        </w:rPr>
      </w:pPr>
      <w:r w:rsidRPr="008238D8">
        <w:rPr>
          <w:rFonts w:ascii="Verdana" w:eastAsia="Verdana" w:hAnsi="Verdana" w:cs="Verdana"/>
          <w:color w:val="000000" w:themeColor="text1"/>
          <w:sz w:val="22"/>
          <w:szCs w:val="22"/>
        </w:rPr>
        <w:t xml:space="preserve">Em razão de sua capilaridade nacional e da segurança jurídica no cumprimento das obrigações previstas nesta cláusula, é indicada, para fins de referência, a empresa </w:t>
      </w:r>
      <w:r w:rsidRPr="008238D8">
        <w:rPr>
          <w:rFonts w:ascii="Verdana" w:eastAsia="Verdana" w:hAnsi="Verdana" w:cs="Verdana"/>
          <w:b/>
          <w:bCs/>
          <w:color w:val="000000" w:themeColor="text1"/>
          <w:sz w:val="22"/>
          <w:szCs w:val="22"/>
        </w:rPr>
        <w:t xml:space="preserve">Central Clube de Seguros </w:t>
      </w:r>
      <w:r w:rsidRPr="008238D8">
        <w:rPr>
          <w:rFonts w:ascii="Verdana" w:eastAsia="Verdana" w:hAnsi="Verdana" w:cs="Verdana"/>
          <w:color w:val="000000" w:themeColor="text1"/>
          <w:sz w:val="22"/>
          <w:szCs w:val="22"/>
        </w:rPr>
        <w:t xml:space="preserve">como prestadora apta à operacionalização do programa. O empregador que optar por essa contratação deverá realizar o procedimento por meio do site </w:t>
      </w:r>
      <w:r>
        <w:fldChar w:fldCharType="begin"/>
      </w:r>
      <w:r>
        <w:instrText>HYPERLINK "https://centraldosbeneficios.com.br/" \h</w:instrText>
      </w:r>
      <w:r>
        <w:fldChar w:fldCharType="separate"/>
      </w:r>
      <w:r w:rsidRPr="008238D8">
        <w:rPr>
          <w:rStyle w:val="Hyperlink"/>
          <w:rFonts w:ascii="Verdana" w:eastAsia="Verdana" w:hAnsi="Verdana" w:cs="Verdana"/>
          <w:color w:val="000000" w:themeColor="text1"/>
          <w:sz w:val="22"/>
          <w:szCs w:val="22"/>
          <w:lang w:val="pt-BR"/>
        </w:rPr>
        <w:t>https://centraldosbeneficios.com.br/</w:t>
      </w:r>
      <w:r>
        <w:fldChar w:fldCharType="end"/>
      </w:r>
      <w:r w:rsidRPr="008238D8">
        <w:rPr>
          <w:rFonts w:ascii="Verdana" w:eastAsia="Verdana" w:hAnsi="Verdana" w:cs="Verdana"/>
          <w:color w:val="000000" w:themeColor="text1"/>
          <w:sz w:val="22"/>
          <w:szCs w:val="22"/>
        </w:rPr>
        <w:t>, onde constam as informações completas sobre as coberturas, assistências e canais de atendimento disponíveis.</w:t>
      </w:r>
    </w:p>
    <w:p w14:paraId="1982BAC4" w14:textId="77777777" w:rsidR="002F4D51" w:rsidRPr="001700FC" w:rsidRDefault="002F4D51" w:rsidP="0DC8456F">
      <w:pPr>
        <w:spacing w:line="276" w:lineRule="auto"/>
        <w:jc w:val="both"/>
        <w:rPr>
          <w:rFonts w:ascii="Verdana" w:eastAsia="Verdana" w:hAnsi="Verdana" w:cs="Verdana"/>
          <w:b/>
          <w:bCs/>
          <w:color w:val="000000" w:themeColor="text1"/>
          <w:sz w:val="22"/>
          <w:szCs w:val="22"/>
        </w:rPr>
      </w:pPr>
    </w:p>
    <w:p w14:paraId="4743A6B4" w14:textId="77777777" w:rsidR="15B9F47C" w:rsidRPr="001700FC" w:rsidRDefault="15B9F47C" w:rsidP="0DC8456F">
      <w:pPr>
        <w:spacing w:line="276" w:lineRule="auto"/>
        <w:jc w:val="both"/>
        <w:rPr>
          <w:rFonts w:ascii="Verdana" w:eastAsia="Verdana" w:hAnsi="Verdana" w:cs="Verdana"/>
          <w:b/>
          <w:bCs/>
          <w:color w:val="000000" w:themeColor="text1"/>
          <w:sz w:val="22"/>
          <w:szCs w:val="22"/>
        </w:rPr>
      </w:pPr>
      <w:r w:rsidRPr="001700FC">
        <w:rPr>
          <w:rFonts w:ascii="Verdana" w:eastAsia="Verdana" w:hAnsi="Verdana" w:cs="Verdana"/>
          <w:b/>
          <w:bCs/>
          <w:color w:val="000000" w:themeColor="text1"/>
          <w:sz w:val="22"/>
          <w:szCs w:val="22"/>
        </w:rPr>
        <w:t xml:space="preserve">PARÁGRAFO SEGUNDO: </w:t>
      </w:r>
    </w:p>
    <w:p w14:paraId="095F1565" w14:textId="77777777" w:rsidR="009C07CD" w:rsidRPr="001700FC" w:rsidRDefault="009C07CD" w:rsidP="009C07CD">
      <w:pPr>
        <w:spacing w:before="240" w:after="240"/>
        <w:jc w:val="both"/>
        <w:rPr>
          <w:rFonts w:ascii="Verdana" w:eastAsia="Verdana" w:hAnsi="Verdana" w:cs="Verdana"/>
          <w:color w:val="000000" w:themeColor="text1"/>
          <w:sz w:val="22"/>
          <w:szCs w:val="22"/>
          <w:lang w:val="pt-BR"/>
        </w:rPr>
      </w:pPr>
      <w:bookmarkStart w:id="0" w:name="_Hlk212796484"/>
      <w:r w:rsidRPr="001700FC">
        <w:rPr>
          <w:rFonts w:ascii="Verdana" w:eastAsia="Verdana" w:hAnsi="Verdana" w:cs="Verdana"/>
          <w:b/>
          <w:bCs/>
          <w:color w:val="000000" w:themeColor="text1"/>
          <w:sz w:val="22"/>
          <w:szCs w:val="22"/>
          <w:lang w:val="pt-BR"/>
        </w:rPr>
        <w:t>I –</w:t>
      </w:r>
      <w:r w:rsidRPr="001700FC">
        <w:rPr>
          <w:rFonts w:ascii="Verdana" w:eastAsia="Verdana" w:hAnsi="Verdana" w:cs="Verdana"/>
          <w:color w:val="000000" w:themeColor="text1"/>
          <w:sz w:val="22"/>
          <w:szCs w:val="22"/>
          <w:lang w:val="pt-BR"/>
        </w:rPr>
        <w:t xml:space="preserve"> É facultada aos empregadores a escolha da prestadora responsável pela execução do programa, desde que todas as </w:t>
      </w:r>
      <w:r w:rsidRPr="001700FC">
        <w:rPr>
          <w:rFonts w:ascii="Verdana" w:eastAsia="Verdana" w:hAnsi="Verdana" w:cs="Verdana"/>
          <w:b/>
          <w:bCs/>
          <w:color w:val="000000" w:themeColor="text1"/>
          <w:sz w:val="22"/>
          <w:szCs w:val="22"/>
          <w:lang w:val="pt-BR"/>
        </w:rPr>
        <w:t>coberturas securitárias e assistências vinculadas à apólice</w:t>
      </w:r>
      <w:r w:rsidRPr="001700FC">
        <w:rPr>
          <w:rFonts w:ascii="Verdana" w:eastAsia="Verdana" w:hAnsi="Verdana" w:cs="Verdana"/>
          <w:color w:val="000000" w:themeColor="text1"/>
          <w:sz w:val="22"/>
          <w:szCs w:val="22"/>
          <w:lang w:val="pt-BR"/>
        </w:rPr>
        <w:t xml:space="preserve"> aqui descritas sejam integralmente garantidas, sem qualquer redução qualitativa ou quantitativa, sendo obrigatória a emissão de apólice por seguradora devidamente registrada na </w:t>
      </w:r>
      <w:r w:rsidRPr="001700FC">
        <w:rPr>
          <w:rFonts w:ascii="Verdana" w:eastAsia="Verdana" w:hAnsi="Verdana" w:cs="Verdana"/>
          <w:b/>
          <w:bCs/>
          <w:color w:val="000000" w:themeColor="text1"/>
          <w:sz w:val="22"/>
          <w:szCs w:val="22"/>
          <w:lang w:val="pt-BR"/>
        </w:rPr>
        <w:t>SUSEP – Superintendência de Seguros Privados</w:t>
      </w:r>
      <w:r w:rsidRPr="001700FC">
        <w:rPr>
          <w:rFonts w:ascii="Verdana" w:eastAsia="Verdana" w:hAnsi="Verdana" w:cs="Verdana"/>
          <w:color w:val="000000" w:themeColor="text1"/>
          <w:sz w:val="22"/>
          <w:szCs w:val="22"/>
          <w:lang w:val="pt-BR"/>
        </w:rPr>
        <w:t>.</w:t>
      </w:r>
    </w:p>
    <w:p w14:paraId="1FC47A8B" w14:textId="77777777" w:rsidR="009C07CD" w:rsidRPr="001700FC" w:rsidRDefault="009C07CD" w:rsidP="009C07CD">
      <w:pPr>
        <w:spacing w:before="240" w:after="240"/>
        <w:jc w:val="both"/>
        <w:rPr>
          <w:rFonts w:ascii="Verdana" w:eastAsia="Verdana" w:hAnsi="Verdana" w:cs="Verdana"/>
          <w:color w:val="000000" w:themeColor="text1"/>
          <w:sz w:val="22"/>
          <w:szCs w:val="22"/>
          <w:lang w:val="pt-BR"/>
        </w:rPr>
      </w:pPr>
      <w:r w:rsidRPr="001700FC">
        <w:rPr>
          <w:rFonts w:ascii="Verdana" w:eastAsia="Verdana" w:hAnsi="Verdana" w:cs="Verdana"/>
          <w:b/>
          <w:bCs/>
          <w:color w:val="000000" w:themeColor="text1"/>
          <w:sz w:val="22"/>
          <w:szCs w:val="22"/>
          <w:lang w:val="pt-BR"/>
        </w:rPr>
        <w:t>II –</w:t>
      </w:r>
      <w:r w:rsidRPr="001700FC">
        <w:rPr>
          <w:rFonts w:ascii="Verdana" w:eastAsia="Verdana" w:hAnsi="Verdana" w:cs="Verdana"/>
          <w:color w:val="000000" w:themeColor="text1"/>
          <w:sz w:val="22"/>
          <w:szCs w:val="22"/>
          <w:lang w:val="pt-BR"/>
        </w:rPr>
        <w:t xml:space="preserve"> Fica vedada a contratação de programa com coberturas ou assistências inferiores, ou em número reduzido, em relação ao previsto nesta cláusula, bem como qualquer forma de limitação que implique prejuízo direto ou indireto aos trabalhadores.</w:t>
      </w:r>
    </w:p>
    <w:p w14:paraId="4F9DD879" w14:textId="77777777" w:rsidR="009C07CD" w:rsidRPr="001700FC" w:rsidRDefault="009C07CD" w:rsidP="009C07CD">
      <w:pPr>
        <w:spacing w:before="240" w:after="240"/>
        <w:jc w:val="both"/>
        <w:rPr>
          <w:rFonts w:ascii="Verdana" w:eastAsia="Verdana" w:hAnsi="Verdana" w:cs="Verdana"/>
          <w:color w:val="000000" w:themeColor="text1"/>
          <w:sz w:val="22"/>
          <w:szCs w:val="22"/>
        </w:rPr>
      </w:pPr>
      <w:bookmarkStart w:id="1" w:name="_Hlk212644042"/>
      <w:r w:rsidRPr="001700FC">
        <w:rPr>
          <w:rFonts w:ascii="Verdana" w:eastAsia="Verdana" w:hAnsi="Verdana" w:cs="Verdana"/>
          <w:b/>
          <w:bCs/>
          <w:color w:val="000000" w:themeColor="text1"/>
          <w:sz w:val="22"/>
          <w:szCs w:val="22"/>
          <w:lang w:val="pt-BR"/>
        </w:rPr>
        <w:t>III –</w:t>
      </w:r>
      <w:r w:rsidRPr="001700FC">
        <w:rPr>
          <w:rFonts w:ascii="Verdana" w:eastAsia="Verdana" w:hAnsi="Verdana" w:cs="Verdana"/>
          <w:color w:val="000000" w:themeColor="text1"/>
          <w:sz w:val="22"/>
          <w:szCs w:val="22"/>
          <w:lang w:val="pt-BR"/>
        </w:rPr>
        <w:t xml:space="preserve"> </w:t>
      </w:r>
      <w:bookmarkStart w:id="2" w:name="_Hlk212644049"/>
      <w:bookmarkEnd w:id="1"/>
      <w:r w:rsidRPr="001700FC">
        <w:rPr>
          <w:rFonts w:ascii="Verdana" w:eastAsia="Verdana" w:hAnsi="Verdana" w:cs="Verdana"/>
          <w:color w:val="000000" w:themeColor="text1"/>
          <w:sz w:val="22"/>
          <w:szCs w:val="22"/>
        </w:rPr>
        <w:t xml:space="preserve">Os empregadores deverão enviar ao sindicato os documentos comprobatórios da contratação do programa completo previsto nesta cláusula, abrangendo o seguro, as assistências vinculadas à apólice, para o e-mail </w:t>
      </w:r>
      <w:r w:rsidRPr="001700FC">
        <w:rPr>
          <w:rFonts w:ascii="Verdana" w:eastAsia="Verdana" w:hAnsi="Verdana" w:cs="Verdana"/>
          <w:b/>
          <w:bCs/>
          <w:color w:val="000000" w:themeColor="text1"/>
          <w:sz w:val="22"/>
          <w:szCs w:val="22"/>
        </w:rPr>
        <w:t xml:space="preserve">(E-MAIL DO SINDICATO), </w:t>
      </w:r>
      <w:r w:rsidRPr="001700FC">
        <w:rPr>
          <w:rFonts w:ascii="Verdana" w:eastAsia="Verdana" w:hAnsi="Verdana" w:cs="Verdana"/>
          <w:color w:val="000000" w:themeColor="text1"/>
          <w:sz w:val="22"/>
          <w:szCs w:val="22"/>
        </w:rPr>
        <w:t>a fim de permitir a análise e verificação do integral cumprimento da obrigação.</w:t>
      </w:r>
    </w:p>
    <w:bookmarkEnd w:id="0"/>
    <w:bookmarkEnd w:id="2"/>
    <w:p w14:paraId="758679B6" w14:textId="77777777" w:rsidR="0DC8456F" w:rsidRPr="001700FC" w:rsidRDefault="0DC8456F" w:rsidP="0DC8456F">
      <w:pPr>
        <w:spacing w:after="0" w:line="276" w:lineRule="auto"/>
        <w:jc w:val="both"/>
        <w:rPr>
          <w:rFonts w:ascii="Verdana" w:eastAsia="Verdana" w:hAnsi="Verdana" w:cs="Verdana"/>
          <w:color w:val="000000" w:themeColor="text1"/>
          <w:sz w:val="22"/>
          <w:szCs w:val="22"/>
        </w:rPr>
      </w:pPr>
    </w:p>
    <w:p w14:paraId="42F84091" w14:textId="77777777" w:rsidR="0DC8456F" w:rsidRPr="001700FC" w:rsidRDefault="72FEFC2F" w:rsidP="164FB375">
      <w:pPr>
        <w:spacing w:after="0" w:line="360" w:lineRule="auto"/>
        <w:jc w:val="both"/>
        <w:rPr>
          <w:rFonts w:ascii="Verdana" w:eastAsia="Verdana" w:hAnsi="Verdana" w:cs="Verdana"/>
          <w:b/>
          <w:bCs/>
          <w:color w:val="000000" w:themeColor="text1"/>
          <w:sz w:val="22"/>
          <w:szCs w:val="22"/>
        </w:rPr>
      </w:pPr>
      <w:r w:rsidRPr="001700FC">
        <w:rPr>
          <w:rFonts w:ascii="Verdana" w:eastAsiaTheme="minorEastAsia" w:hAnsi="Verdana"/>
          <w:b/>
          <w:bCs/>
          <w:color w:val="000000" w:themeColor="text1"/>
          <w:sz w:val="22"/>
          <w:szCs w:val="22"/>
          <w:lang w:val="pt-BR"/>
        </w:rPr>
        <w:t>PARÁGRAFO TERCEIRO</w:t>
      </w:r>
    </w:p>
    <w:p w14:paraId="48D1C17C" w14:textId="77777777" w:rsidR="0DC8456F" w:rsidRPr="001700FC" w:rsidRDefault="72FEFC2F" w:rsidP="164FB375">
      <w:pPr>
        <w:shd w:val="clear" w:color="auto" w:fill="FFFFFF" w:themeFill="background1"/>
        <w:spacing w:after="0" w:line="360" w:lineRule="auto"/>
        <w:jc w:val="both"/>
        <w:rPr>
          <w:rFonts w:ascii="Verdana" w:eastAsia="Verdana" w:hAnsi="Verdana" w:cs="Verdana"/>
          <w:color w:val="000000" w:themeColor="text1"/>
          <w:sz w:val="22"/>
          <w:szCs w:val="22"/>
        </w:rPr>
      </w:pPr>
      <w:r w:rsidRPr="001700FC">
        <w:rPr>
          <w:rFonts w:ascii="Verdana" w:eastAsia="Verdana" w:hAnsi="Verdana" w:cs="Verdana"/>
          <w:color w:val="000000" w:themeColor="text1"/>
          <w:sz w:val="22"/>
          <w:szCs w:val="22"/>
        </w:rPr>
        <w:t xml:space="preserve">I – </w:t>
      </w:r>
      <w:r w:rsidRPr="001700FC">
        <w:rPr>
          <w:rFonts w:ascii="Verdana" w:eastAsia="Verdana" w:hAnsi="Verdana" w:cs="Verdana"/>
          <w:color w:val="000000" w:themeColor="text1"/>
          <w:sz w:val="22"/>
          <w:szCs w:val="22"/>
          <w:lang w:val="pt-BR"/>
        </w:rPr>
        <w:t>Após o registro da presente Convenção Coletiva de Trabalho, os empregadores terão prazo de 30 (trinta) dias corridos para comprovarem o cumprimento da presente cláusula, sob pena de aplicação das penalidades de descumprimento previstas neste instrumento.</w:t>
      </w:r>
    </w:p>
    <w:p w14:paraId="31F87E7A" w14:textId="77777777" w:rsidR="0DC8456F" w:rsidRDefault="72FEFC2F" w:rsidP="164FB375">
      <w:pPr>
        <w:shd w:val="clear" w:color="auto" w:fill="FFFFFF" w:themeFill="background1"/>
        <w:spacing w:after="0" w:line="360" w:lineRule="auto"/>
        <w:jc w:val="both"/>
        <w:rPr>
          <w:rFonts w:ascii="Verdana" w:eastAsiaTheme="minorEastAsia" w:hAnsi="Verdana"/>
          <w:color w:val="000000" w:themeColor="text1"/>
          <w:sz w:val="22"/>
          <w:szCs w:val="22"/>
          <w:lang w:val="pt-BR"/>
        </w:rPr>
      </w:pPr>
      <w:r w:rsidRPr="001700FC">
        <w:rPr>
          <w:rFonts w:ascii="Verdana" w:eastAsiaTheme="minorEastAsia" w:hAnsi="Verdana"/>
          <w:color w:val="000000" w:themeColor="text1"/>
          <w:sz w:val="22"/>
          <w:szCs w:val="22"/>
          <w:lang w:val="pt-BR"/>
        </w:rPr>
        <w:lastRenderedPageBreak/>
        <w:t>II - Em caso de prejuízo ao empregado por inadimplência e/ou descumprimento pelo empregador, este configurar-se-á inteiramente como responsável pelo pagamento das garantias estabelecidas nesta cláusula, quando da ocorrência de tais eventos, bem como, permanece regularmente responsável pelo descumprimento da presente convenção coletiva de trabalho, assumindo todo o ônus previsto nesta convenção pelo indevido descumprimento.</w:t>
      </w:r>
    </w:p>
    <w:p w14:paraId="1FEC53B8" w14:textId="77777777" w:rsidR="000F27A2" w:rsidRPr="002576D7" w:rsidRDefault="000F27A2" w:rsidP="000F27A2">
      <w:pPr>
        <w:shd w:val="clear" w:color="auto" w:fill="FFFFFF" w:themeFill="background1"/>
        <w:spacing w:after="0" w:line="360" w:lineRule="auto"/>
        <w:jc w:val="both"/>
        <w:rPr>
          <w:rFonts w:ascii="Verdana" w:eastAsia="Verdana" w:hAnsi="Verdana" w:cs="Verdana"/>
          <w:b/>
          <w:bCs/>
          <w:color w:val="000000" w:themeColor="text1"/>
          <w:sz w:val="22"/>
          <w:szCs w:val="22"/>
          <w:lang w:val="pt-BR"/>
        </w:rPr>
      </w:pPr>
      <w:r w:rsidRPr="002576D7">
        <w:rPr>
          <w:rFonts w:ascii="Verdana" w:eastAsia="Verdana" w:hAnsi="Verdana" w:cs="Verdana"/>
          <w:color w:val="000000" w:themeColor="text1"/>
          <w:sz w:val="22"/>
          <w:szCs w:val="22"/>
          <w:lang w:val="pt-BR"/>
        </w:rPr>
        <w:t>III -</w:t>
      </w:r>
      <w:r w:rsidRPr="002576D7">
        <w:rPr>
          <w:rFonts w:ascii="Verdana" w:eastAsia="Verdana" w:hAnsi="Verdana" w:cs="Verdana"/>
          <w:b/>
          <w:bCs/>
          <w:color w:val="000000" w:themeColor="text1"/>
          <w:sz w:val="22"/>
          <w:szCs w:val="22"/>
          <w:lang w:val="pt-BR"/>
        </w:rPr>
        <w:t xml:space="preserve"> </w:t>
      </w:r>
      <w:r w:rsidRPr="002576D7">
        <w:rPr>
          <w:rFonts w:ascii="Verdana" w:eastAsia="Verdana" w:hAnsi="Verdana" w:cs="Verdana"/>
          <w:color w:val="000000" w:themeColor="text1"/>
          <w:sz w:val="22"/>
          <w:szCs w:val="22"/>
          <w:lang w:val="pt-BR"/>
        </w:rPr>
        <w:t xml:space="preserve">Os recolhimentos e a definição do número de empregados abrangidos pelo presente programa deverão tomar por base o quantitativo de empregados ativos declarados no </w:t>
      </w:r>
      <w:proofErr w:type="spellStart"/>
      <w:r w:rsidRPr="002576D7">
        <w:rPr>
          <w:rFonts w:ascii="Verdana" w:eastAsia="Verdana" w:hAnsi="Verdana" w:cs="Verdana"/>
          <w:color w:val="000000" w:themeColor="text1"/>
          <w:sz w:val="22"/>
          <w:szCs w:val="22"/>
          <w:lang w:val="pt-BR"/>
        </w:rPr>
        <w:t>eSocial</w:t>
      </w:r>
      <w:proofErr w:type="spellEnd"/>
      <w:r w:rsidRPr="002576D7">
        <w:rPr>
          <w:rFonts w:ascii="Verdana" w:eastAsia="Verdana" w:hAnsi="Verdana" w:cs="Verdana"/>
          <w:color w:val="000000" w:themeColor="text1"/>
          <w:sz w:val="22"/>
          <w:szCs w:val="22"/>
          <w:lang w:val="pt-BR"/>
        </w:rPr>
        <w:t xml:space="preserve">, considerando-se o relatório do mês imediatamente anterior, vinculado ao CNPJ do empregador na respectiva base territorial. A responsabilidade pelas informações declaradas ao </w:t>
      </w:r>
      <w:proofErr w:type="spellStart"/>
      <w:r w:rsidRPr="002576D7">
        <w:rPr>
          <w:rFonts w:ascii="Verdana" w:eastAsia="Verdana" w:hAnsi="Verdana" w:cs="Verdana"/>
          <w:color w:val="000000" w:themeColor="text1"/>
          <w:sz w:val="22"/>
          <w:szCs w:val="22"/>
          <w:lang w:val="pt-BR"/>
        </w:rPr>
        <w:t>eSocial</w:t>
      </w:r>
      <w:proofErr w:type="spellEnd"/>
      <w:r w:rsidRPr="002576D7">
        <w:rPr>
          <w:rFonts w:ascii="Verdana" w:eastAsia="Verdana" w:hAnsi="Verdana" w:cs="Verdana"/>
          <w:color w:val="000000" w:themeColor="text1"/>
          <w:sz w:val="22"/>
          <w:szCs w:val="22"/>
          <w:lang w:val="pt-BR"/>
        </w:rPr>
        <w:t xml:space="preserve"> é exclusiva do empregador, podendo ser exigido o envio do respectivo espelho para fins de conferência e fiscalização do cumprimento da presente cláusula.</w:t>
      </w:r>
    </w:p>
    <w:p w14:paraId="4DAC73D6" w14:textId="77777777" w:rsidR="005742A3" w:rsidRPr="001700FC" w:rsidRDefault="005742A3" w:rsidP="164FB375">
      <w:pPr>
        <w:shd w:val="clear" w:color="auto" w:fill="FFFFFF" w:themeFill="background1"/>
        <w:spacing w:after="0" w:line="360" w:lineRule="auto"/>
        <w:jc w:val="both"/>
        <w:rPr>
          <w:rFonts w:ascii="Verdana" w:eastAsia="Verdana" w:hAnsi="Verdana" w:cs="Verdana"/>
          <w:color w:val="000000" w:themeColor="text1"/>
          <w:sz w:val="22"/>
          <w:szCs w:val="22"/>
        </w:rPr>
      </w:pPr>
    </w:p>
    <w:sectPr w:rsidR="005742A3" w:rsidRPr="001700F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39F766"/>
    <w:rsid w:val="00022514"/>
    <w:rsid w:val="000604E4"/>
    <w:rsid w:val="000A2BAA"/>
    <w:rsid w:val="000F27A2"/>
    <w:rsid w:val="00127451"/>
    <w:rsid w:val="00145482"/>
    <w:rsid w:val="001700FC"/>
    <w:rsid w:val="00176A3F"/>
    <w:rsid w:val="001B5249"/>
    <w:rsid w:val="001F22E4"/>
    <w:rsid w:val="001F46C1"/>
    <w:rsid w:val="00212B1F"/>
    <w:rsid w:val="0022415C"/>
    <w:rsid w:val="00225EE0"/>
    <w:rsid w:val="00264020"/>
    <w:rsid w:val="00292E42"/>
    <w:rsid w:val="002A3FAF"/>
    <w:rsid w:val="002B2393"/>
    <w:rsid w:val="002C68CE"/>
    <w:rsid w:val="002F4D51"/>
    <w:rsid w:val="0031090F"/>
    <w:rsid w:val="00340308"/>
    <w:rsid w:val="0035326F"/>
    <w:rsid w:val="003725D1"/>
    <w:rsid w:val="00383605"/>
    <w:rsid w:val="003A2474"/>
    <w:rsid w:val="003A51B9"/>
    <w:rsid w:val="00414D0F"/>
    <w:rsid w:val="00427EA2"/>
    <w:rsid w:val="00440EF2"/>
    <w:rsid w:val="00456A24"/>
    <w:rsid w:val="004675A6"/>
    <w:rsid w:val="004B6D09"/>
    <w:rsid w:val="004D0736"/>
    <w:rsid w:val="004D3681"/>
    <w:rsid w:val="005373E6"/>
    <w:rsid w:val="00542B1D"/>
    <w:rsid w:val="005742A3"/>
    <w:rsid w:val="005F2953"/>
    <w:rsid w:val="006050D0"/>
    <w:rsid w:val="00605F17"/>
    <w:rsid w:val="00614CCE"/>
    <w:rsid w:val="00620D9E"/>
    <w:rsid w:val="006378EB"/>
    <w:rsid w:val="00642C39"/>
    <w:rsid w:val="00675540"/>
    <w:rsid w:val="00682603"/>
    <w:rsid w:val="006A06E2"/>
    <w:rsid w:val="006B0D7A"/>
    <w:rsid w:val="006F12A0"/>
    <w:rsid w:val="007035F1"/>
    <w:rsid w:val="00743A95"/>
    <w:rsid w:val="00747A51"/>
    <w:rsid w:val="007A346A"/>
    <w:rsid w:val="007A533B"/>
    <w:rsid w:val="007E6D33"/>
    <w:rsid w:val="00805811"/>
    <w:rsid w:val="00807327"/>
    <w:rsid w:val="008238D8"/>
    <w:rsid w:val="00844326"/>
    <w:rsid w:val="00896F5F"/>
    <w:rsid w:val="008F661E"/>
    <w:rsid w:val="00901268"/>
    <w:rsid w:val="00997D5E"/>
    <w:rsid w:val="009B1B31"/>
    <w:rsid w:val="009C07CD"/>
    <w:rsid w:val="00A32366"/>
    <w:rsid w:val="00AD1A72"/>
    <w:rsid w:val="00AD2E51"/>
    <w:rsid w:val="00B51957"/>
    <w:rsid w:val="00B51CB8"/>
    <w:rsid w:val="00B60ED2"/>
    <w:rsid w:val="00B92BEA"/>
    <w:rsid w:val="00BD6180"/>
    <w:rsid w:val="00BE3960"/>
    <w:rsid w:val="00C10791"/>
    <w:rsid w:val="00C30DB3"/>
    <w:rsid w:val="00C76616"/>
    <w:rsid w:val="00CF3464"/>
    <w:rsid w:val="00D50834"/>
    <w:rsid w:val="00D52A2D"/>
    <w:rsid w:val="00D77A8C"/>
    <w:rsid w:val="00D8573F"/>
    <w:rsid w:val="00DB4E5C"/>
    <w:rsid w:val="00DB6044"/>
    <w:rsid w:val="00DB6282"/>
    <w:rsid w:val="00DC0302"/>
    <w:rsid w:val="00DC2B9E"/>
    <w:rsid w:val="00E31CD9"/>
    <w:rsid w:val="00E60BF0"/>
    <w:rsid w:val="00EB181B"/>
    <w:rsid w:val="00EC7F1A"/>
    <w:rsid w:val="00ED5D1E"/>
    <w:rsid w:val="00EE23A1"/>
    <w:rsid w:val="00EE63D1"/>
    <w:rsid w:val="00EE73B6"/>
    <w:rsid w:val="00F13B0A"/>
    <w:rsid w:val="00F30D8C"/>
    <w:rsid w:val="00F44DEA"/>
    <w:rsid w:val="00F82499"/>
    <w:rsid w:val="00F93FB3"/>
    <w:rsid w:val="00FC2DA1"/>
    <w:rsid w:val="00FC3F40"/>
    <w:rsid w:val="00FC61C6"/>
    <w:rsid w:val="00FE22E0"/>
    <w:rsid w:val="01996B7C"/>
    <w:rsid w:val="026862C4"/>
    <w:rsid w:val="05A7057A"/>
    <w:rsid w:val="08F6CFDA"/>
    <w:rsid w:val="09C4F3E4"/>
    <w:rsid w:val="0D2C86D1"/>
    <w:rsid w:val="0DC8456F"/>
    <w:rsid w:val="15133151"/>
    <w:rsid w:val="15B9F47C"/>
    <w:rsid w:val="15F9B262"/>
    <w:rsid w:val="164FB375"/>
    <w:rsid w:val="2282701D"/>
    <w:rsid w:val="2618DBA4"/>
    <w:rsid w:val="2738CF48"/>
    <w:rsid w:val="2C7602AA"/>
    <w:rsid w:val="2E86167D"/>
    <w:rsid w:val="2FB7991F"/>
    <w:rsid w:val="308663CA"/>
    <w:rsid w:val="39BB5433"/>
    <w:rsid w:val="3A0235DF"/>
    <w:rsid w:val="3ADB850D"/>
    <w:rsid w:val="3CC894C3"/>
    <w:rsid w:val="3D7EA107"/>
    <w:rsid w:val="42DFF4EA"/>
    <w:rsid w:val="444DDC6F"/>
    <w:rsid w:val="4797FE9D"/>
    <w:rsid w:val="4B9C4F9C"/>
    <w:rsid w:val="4BA72119"/>
    <w:rsid w:val="520E6D35"/>
    <w:rsid w:val="5B767658"/>
    <w:rsid w:val="5C39F766"/>
    <w:rsid w:val="5C403CF1"/>
    <w:rsid w:val="60534C3C"/>
    <w:rsid w:val="641F09E5"/>
    <w:rsid w:val="64C6A285"/>
    <w:rsid w:val="65C39A64"/>
    <w:rsid w:val="67463A1E"/>
    <w:rsid w:val="6925C5E1"/>
    <w:rsid w:val="72FEFC2F"/>
    <w:rsid w:val="7528E92F"/>
    <w:rsid w:val="793CDB20"/>
    <w:rsid w:val="7A88B4C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40F8"/>
  <w15:chartTrackingRefBased/>
  <w15:docId w15:val="{F252C8EC-951A-42EC-B851-0BDD48DD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unhideWhenUsed/>
    <w:rsid w:val="0DC8456F"/>
    <w:rPr>
      <w:color w:val="467886"/>
      <w:u w:val="single"/>
    </w:rPr>
  </w:style>
  <w:style w:type="paragraph" w:styleId="NormalWeb">
    <w:name w:val="Normal (Web)"/>
    <w:basedOn w:val="Normal"/>
    <w:uiPriority w:val="99"/>
    <w:unhideWhenUsed/>
    <w:rsid w:val="006050D0"/>
    <w:pPr>
      <w:spacing w:before="100" w:beforeAutospacing="1" w:after="100" w:afterAutospacing="1" w:line="240" w:lineRule="auto"/>
    </w:pPr>
    <w:rPr>
      <w:rFonts w:ascii="Times New Roman" w:eastAsia="Times New Roman" w:hAnsi="Times New Roman" w:cs="Times New Roman"/>
      <w:lang w:val="pt-BR" w:eastAsia="pt-BR"/>
    </w:rPr>
  </w:style>
  <w:style w:type="character" w:styleId="Refdecomentrio">
    <w:name w:val="annotation reference"/>
    <w:semiHidden/>
    <w:rsid w:val="006378E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d5d43d5-19e2-4ff3-ade8-a53ab899ce48" xsi:nil="true"/>
    <lcf76f155ced4ddcb4097134ff3c332f xmlns="249c8d29-6d88-4acb-b5b2-4a73468d73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CDD0BDC8C1B7E489C2089D2B7F304F1" ma:contentTypeVersion="16" ma:contentTypeDescription="Crie um novo documento." ma:contentTypeScope="" ma:versionID="f567503ec7641cd477899eb937adcb35">
  <xsd:schema xmlns:xsd="http://www.w3.org/2001/XMLSchema" xmlns:xs="http://www.w3.org/2001/XMLSchema" xmlns:p="http://schemas.microsoft.com/office/2006/metadata/properties" xmlns:ns2="249c8d29-6d88-4acb-b5b2-4a73468d734a" xmlns:ns3="4d5d43d5-19e2-4ff3-ade8-a53ab899ce48" targetNamespace="http://schemas.microsoft.com/office/2006/metadata/properties" ma:root="true" ma:fieldsID="5e16e0399a519466825c73c83b0b39e8" ns2:_="" ns3:_="">
    <xsd:import namespace="249c8d29-6d88-4acb-b5b2-4a73468d734a"/>
    <xsd:import namespace="4d5d43d5-19e2-4ff3-ade8-a53ab899ce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c8d29-6d88-4acb-b5b2-4a73468d7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6443971-115c-4137-a287-bb2c5c043e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5d43d5-19e2-4ff3-ade8-a53ab899ce48"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18" nillable="true" ma:displayName="Taxonomy Catch All Column" ma:hidden="true" ma:list="{a5caf538-24ad-446d-8250-e43ed933b089}" ma:internalName="TaxCatchAll" ma:showField="CatchAllData" ma:web="4d5d43d5-19e2-4ff3-ade8-a53ab899c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43E20-69C7-4DFC-BE4B-234118442621}">
  <ds:schemaRefs>
    <ds:schemaRef ds:uri="http://schemas.microsoft.com/sharepoint/v3/contenttype/forms"/>
  </ds:schemaRefs>
</ds:datastoreItem>
</file>

<file path=customXml/itemProps2.xml><?xml version="1.0" encoding="utf-8"?>
<ds:datastoreItem xmlns:ds="http://schemas.openxmlformats.org/officeDocument/2006/customXml" ds:itemID="{27C846C6-5D49-45EC-A3CB-F98388722E8E}">
  <ds:schemaRefs>
    <ds:schemaRef ds:uri="http://schemas.microsoft.com/office/2006/metadata/properties"/>
    <ds:schemaRef ds:uri="http://schemas.microsoft.com/office/infopath/2007/PartnerControls"/>
    <ds:schemaRef ds:uri="4d5d43d5-19e2-4ff3-ade8-a53ab899ce48"/>
    <ds:schemaRef ds:uri="249c8d29-6d88-4acb-b5b2-4a73468d734a"/>
  </ds:schemaRefs>
</ds:datastoreItem>
</file>

<file path=customXml/itemProps3.xml><?xml version="1.0" encoding="utf-8"?>
<ds:datastoreItem xmlns:ds="http://schemas.openxmlformats.org/officeDocument/2006/customXml" ds:itemID="{846E1464-45C5-41C8-A9AD-F93BE3769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c8d29-6d88-4acb-b5b2-4a73468d734a"/>
    <ds:schemaRef ds:uri="4d5d43d5-19e2-4ff3-ade8-a53ab899c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993</Words>
  <Characters>6059</Characters>
  <Application>Microsoft Office Word</Application>
  <DocSecurity>0</DocSecurity>
  <Lines>288</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Leoane Goncalves</dc:creator>
  <cp:keywords/>
  <dc:description/>
  <cp:lastModifiedBy>Agilberto Seródio</cp:lastModifiedBy>
  <cp:revision>2</cp:revision>
  <dcterms:created xsi:type="dcterms:W3CDTF">2026-03-23T19:26:00Z</dcterms:created>
  <dcterms:modified xsi:type="dcterms:W3CDTF">2026-03-23T19:26:00Z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0x010100DCDD0BDC8C1B7E489C2089D2B7F304F1</vt:lpwstr>
  </property>
  <property fmtid="{D5CDD505-2E9C-101B-9397-08002B2CF9AE}" pid="3" name="MediaServiceImageTags">
    <vt:lpwstr/>
  </property>
</Properties>
</file>